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1310"/>
        <w:gridCol w:w="1434"/>
        <w:gridCol w:w="1622"/>
        <w:gridCol w:w="1595"/>
        <w:gridCol w:w="1379"/>
        <w:gridCol w:w="1840"/>
        <w:gridCol w:w="1487"/>
        <w:gridCol w:w="1519"/>
        <w:gridCol w:w="1762"/>
      </w:tblGrid>
      <w:tr w:rsidR="00383F2E" w:rsidTr="37960088" w14:paraId="7BE298B7" w14:textId="77777777">
        <w:tc>
          <w:tcPr>
            <w:tcW w:w="1310" w:type="dxa"/>
            <w:tcMar/>
          </w:tcPr>
          <w:p w:rsidRPr="00E16533" w:rsidR="008B7617" w:rsidP="00C956E4" w:rsidRDefault="008B7617" w14:paraId="2EEC78D0" w14:textId="77777777">
            <w:pPr>
              <w:rPr>
                <w:b/>
                <w:sz w:val="28"/>
                <w:szCs w:val="28"/>
              </w:rPr>
            </w:pPr>
            <w:r w:rsidRPr="00E16533">
              <w:rPr>
                <w:b/>
                <w:sz w:val="28"/>
                <w:szCs w:val="28"/>
              </w:rPr>
              <w:t>Year Group</w:t>
            </w:r>
          </w:p>
          <w:p w:rsidRPr="00E16533" w:rsidR="008B7617" w:rsidP="00C956E4" w:rsidRDefault="008B7617" w14:paraId="29D6B04F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8B7617" w:rsidP="00C956E4" w:rsidRDefault="008B7617" w14:paraId="50DDE7BB" w14:textId="77777777">
            <w:r w:rsidRPr="00E16533">
              <w:rPr>
                <w:b/>
                <w:sz w:val="28"/>
                <w:szCs w:val="28"/>
              </w:rPr>
              <w:t>Genre / Text types</w:t>
            </w:r>
          </w:p>
        </w:tc>
        <w:tc>
          <w:tcPr>
            <w:tcW w:w="1434" w:type="dxa"/>
            <w:tcMar/>
          </w:tcPr>
          <w:p w:rsidRPr="007E703F" w:rsidR="008B7617" w:rsidP="00C956E4" w:rsidRDefault="008B7617" w14:paraId="4AFE23A4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Discussion</w:t>
            </w:r>
          </w:p>
          <w:p w:rsidRPr="007E703F" w:rsidR="008B7617" w:rsidP="00C956E4" w:rsidRDefault="008B7617" w14:paraId="672A665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8B7617" w:rsidP="00C956E4" w:rsidRDefault="008B7617" w14:paraId="38F74F4B" w14:textId="77777777">
            <w:pPr>
              <w:rPr>
                <w:rFonts w:cstheme="minorHAnsi"/>
                <w:sz w:val="16"/>
                <w:szCs w:val="16"/>
              </w:rPr>
            </w:pPr>
            <w:r w:rsidRPr="007E703F">
              <w:rPr>
                <w:rFonts w:cstheme="minorHAnsi"/>
                <w:sz w:val="16"/>
                <w:szCs w:val="16"/>
              </w:rPr>
              <w:t>Debate / balanced argument</w:t>
            </w:r>
          </w:p>
        </w:tc>
        <w:tc>
          <w:tcPr>
            <w:tcW w:w="1622" w:type="dxa"/>
            <w:tcMar/>
          </w:tcPr>
          <w:p w:rsidRPr="007E703F" w:rsidR="008B7617" w:rsidP="00C956E4" w:rsidRDefault="008B7617" w14:paraId="7BF504D8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Explanation</w:t>
            </w:r>
          </w:p>
          <w:p w:rsidRPr="007E703F" w:rsidR="008B7617" w:rsidP="00C956E4" w:rsidRDefault="008B7617" w14:paraId="0A37501D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8B7617" w:rsidP="5C6EBE25" w:rsidRDefault="008B7617" w14:paraId="660A444D" w14:textId="77777777">
            <w:pPr>
              <w:rPr>
                <w:sz w:val="16"/>
                <w:szCs w:val="16"/>
              </w:rPr>
            </w:pPr>
            <w:r w:rsidRPr="5C6EBE25">
              <w:rPr>
                <w:sz w:val="16"/>
                <w:szCs w:val="16"/>
                <w:highlight w:val="green"/>
              </w:rPr>
              <w:t>Diagram</w:t>
            </w:r>
            <w:r w:rsidRPr="5C6EBE25">
              <w:rPr>
                <w:sz w:val="16"/>
                <w:szCs w:val="16"/>
              </w:rPr>
              <w:t>s, flow charts, processes</w:t>
            </w:r>
          </w:p>
        </w:tc>
        <w:tc>
          <w:tcPr>
            <w:tcW w:w="1595" w:type="dxa"/>
            <w:tcMar/>
          </w:tcPr>
          <w:p w:rsidRPr="007E703F" w:rsidR="008B7617" w:rsidP="00C956E4" w:rsidRDefault="008B7617" w14:paraId="65524BBF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Instructions</w:t>
            </w:r>
          </w:p>
          <w:p w:rsidRPr="007E703F" w:rsidR="008B7617" w:rsidP="00C956E4" w:rsidRDefault="008B7617" w14:paraId="5DAB6C7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8B7617" w:rsidP="3630FCA8" w:rsidRDefault="008B7617" w14:paraId="64D7472D" w14:textId="77777777">
            <w:pPr>
              <w:rPr>
                <w:sz w:val="16"/>
                <w:szCs w:val="16"/>
              </w:rPr>
            </w:pPr>
            <w:r w:rsidRPr="3630FCA8">
              <w:rPr>
                <w:sz w:val="16"/>
                <w:szCs w:val="16"/>
                <w:highlight w:val="green"/>
              </w:rPr>
              <w:t>Routines</w:t>
            </w:r>
            <w:r w:rsidRPr="3630FCA8">
              <w:rPr>
                <w:sz w:val="16"/>
                <w:szCs w:val="16"/>
              </w:rPr>
              <w:t xml:space="preserve">, recipes, games, plans and constructions. </w:t>
            </w:r>
          </w:p>
        </w:tc>
        <w:tc>
          <w:tcPr>
            <w:tcW w:w="1379" w:type="dxa"/>
            <w:tcMar/>
          </w:tcPr>
          <w:p w:rsidRPr="007E703F" w:rsidR="008B7617" w:rsidP="00C956E4" w:rsidRDefault="008B7617" w14:paraId="2C25DDD4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Narrative</w:t>
            </w:r>
          </w:p>
          <w:p w:rsidRPr="007E703F" w:rsidR="008B7617" w:rsidP="00C956E4" w:rsidRDefault="008B7617" w14:paraId="02EB378F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8B7617" w:rsidP="5C6EBE25" w:rsidRDefault="008B7617" w14:paraId="20E5EEE0" w14:textId="77777777">
            <w:pPr>
              <w:rPr>
                <w:sz w:val="16"/>
                <w:szCs w:val="16"/>
                <w:highlight w:val="yellow"/>
              </w:rPr>
            </w:pPr>
            <w:r w:rsidRPr="5C6EBE25">
              <w:rPr>
                <w:sz w:val="16"/>
                <w:szCs w:val="16"/>
              </w:rPr>
              <w:t xml:space="preserve">Own, familiar </w:t>
            </w:r>
            <w:r w:rsidRPr="5C6EBE25">
              <w:rPr>
                <w:sz w:val="16"/>
                <w:szCs w:val="16"/>
                <w:highlight w:val="green"/>
              </w:rPr>
              <w:t>story,</w:t>
            </w:r>
            <w:r w:rsidRPr="5C6EBE25">
              <w:rPr>
                <w:sz w:val="16"/>
                <w:szCs w:val="16"/>
              </w:rPr>
              <w:t xml:space="preserve"> traditional tale, </w:t>
            </w:r>
            <w:proofErr w:type="spellStart"/>
            <w:r w:rsidRPr="5C6EBE25">
              <w:rPr>
                <w:sz w:val="16"/>
                <w:szCs w:val="16"/>
              </w:rPr>
              <w:t>fairytale</w:t>
            </w:r>
            <w:proofErr w:type="spellEnd"/>
            <w:r w:rsidRPr="5C6EBE25">
              <w:rPr>
                <w:sz w:val="16"/>
                <w:szCs w:val="16"/>
              </w:rPr>
              <w:t>, adventure, myth, legend, fantasy, mystery, fable.</w:t>
            </w:r>
          </w:p>
        </w:tc>
        <w:tc>
          <w:tcPr>
            <w:tcW w:w="1840" w:type="dxa"/>
            <w:tcMar/>
          </w:tcPr>
          <w:p w:rsidRPr="007E703F" w:rsidR="008B7617" w:rsidP="00C956E4" w:rsidRDefault="008B7617" w14:paraId="33ABE696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Non chronological</w:t>
            </w:r>
          </w:p>
          <w:p w:rsidRPr="007E703F" w:rsidR="008B7617" w:rsidP="00C956E4" w:rsidRDefault="008B7617" w14:paraId="6A05A80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8B7617" w:rsidP="5C6EBE25" w:rsidRDefault="008B7617" w14:paraId="0AAE714B" w14:textId="77777777">
            <w:pPr>
              <w:rPr>
                <w:sz w:val="16"/>
                <w:szCs w:val="16"/>
              </w:rPr>
            </w:pPr>
            <w:r w:rsidRPr="5C6EBE25">
              <w:rPr>
                <w:sz w:val="16"/>
                <w:szCs w:val="16"/>
                <w:highlight w:val="green"/>
              </w:rPr>
              <w:t>Fact files</w:t>
            </w:r>
            <w:r w:rsidRPr="5C6EBE25">
              <w:rPr>
                <w:sz w:val="16"/>
                <w:szCs w:val="16"/>
              </w:rPr>
              <w:t>, leaflets, brochures, information texts, guide books.</w:t>
            </w:r>
          </w:p>
        </w:tc>
        <w:tc>
          <w:tcPr>
            <w:tcW w:w="1487" w:type="dxa"/>
            <w:tcMar/>
          </w:tcPr>
          <w:p w:rsidRPr="007E703F" w:rsidR="008B7617" w:rsidP="00C956E4" w:rsidRDefault="008B7617" w14:paraId="6748C8CA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Persuasion</w:t>
            </w:r>
          </w:p>
          <w:p w:rsidRPr="007E703F" w:rsidR="008B7617" w:rsidP="00C956E4" w:rsidRDefault="008B7617" w14:paraId="5A39BBE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8B7617" w:rsidP="00C956E4" w:rsidRDefault="008B7617" w14:paraId="09C97CB2" w14:textId="7777777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sz w:val="16"/>
                <w:szCs w:val="16"/>
              </w:rPr>
              <w:t>Letter, leaflet, advert, guide book, magazine article, newspaper, debate</w:t>
            </w:r>
          </w:p>
        </w:tc>
        <w:tc>
          <w:tcPr>
            <w:tcW w:w="1519" w:type="dxa"/>
            <w:tcMar/>
          </w:tcPr>
          <w:p w:rsidRPr="007E703F" w:rsidR="008B7617" w:rsidP="00C956E4" w:rsidRDefault="008B7617" w14:paraId="31CDA4E9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Recount</w:t>
            </w:r>
          </w:p>
          <w:p w:rsidRPr="007E703F" w:rsidR="008B7617" w:rsidP="00C956E4" w:rsidRDefault="008B7617" w14:paraId="41C8F396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8B7617" w:rsidP="5C6EBE25" w:rsidRDefault="008B7617" w14:paraId="3E404F39" w14:textId="77777777">
            <w:pPr>
              <w:rPr>
                <w:sz w:val="16"/>
                <w:szCs w:val="16"/>
              </w:rPr>
            </w:pPr>
            <w:r w:rsidRPr="3630FCA8">
              <w:rPr>
                <w:sz w:val="16"/>
                <w:szCs w:val="16"/>
              </w:rPr>
              <w:t xml:space="preserve">Letter, newspaper, diary, </w:t>
            </w:r>
            <w:r w:rsidRPr="3630FCA8">
              <w:rPr>
                <w:sz w:val="16"/>
                <w:szCs w:val="16"/>
                <w:highlight w:val="green"/>
              </w:rPr>
              <w:t>eye witness account</w:t>
            </w:r>
            <w:r w:rsidRPr="3630FCA8">
              <w:rPr>
                <w:sz w:val="16"/>
                <w:szCs w:val="16"/>
              </w:rPr>
              <w:t>, biography, autobiography</w:t>
            </w:r>
          </w:p>
        </w:tc>
        <w:tc>
          <w:tcPr>
            <w:tcW w:w="1762" w:type="dxa"/>
            <w:tcMar/>
          </w:tcPr>
          <w:p w:rsidRPr="007E703F" w:rsidR="007E703F" w:rsidP="007E703F" w:rsidRDefault="007E703F" w14:paraId="18813917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Poetry</w:t>
            </w:r>
          </w:p>
          <w:p w:rsidRPr="007E703F" w:rsidR="007E703F" w:rsidP="007E703F" w:rsidRDefault="007E703F" w14:paraId="72A3D3EC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Pr="007E703F" w:rsidR="007E703F" w:rsidP="7F2D6560" w:rsidRDefault="007E703F" w14:paraId="4E7BBB12" w14:textId="77777777">
            <w:pPr>
              <w:rPr>
                <w:sz w:val="16"/>
                <w:szCs w:val="16"/>
                <w:highlight w:val="green"/>
              </w:rPr>
            </w:pPr>
            <w:r w:rsidRPr="7F2D6560">
              <w:rPr>
                <w:sz w:val="16"/>
                <w:szCs w:val="16"/>
                <w:highlight w:val="green"/>
              </w:rPr>
              <w:t>Shape poetry</w:t>
            </w:r>
          </w:p>
          <w:p w:rsidRPr="007E703F" w:rsidR="007E703F" w:rsidP="007E703F" w:rsidRDefault="007E703F" w14:paraId="716C570B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sz w:val="16"/>
                <w:szCs w:val="16"/>
              </w:rPr>
              <w:t xml:space="preserve">Narrative poetry, rhymes, Haiku, </w:t>
            </w:r>
            <w:proofErr w:type="spellStart"/>
            <w:r w:rsidRPr="007E703F">
              <w:rPr>
                <w:rFonts w:cstheme="minorHAnsi"/>
                <w:sz w:val="16"/>
                <w:szCs w:val="16"/>
              </w:rPr>
              <w:t>cinquin</w:t>
            </w:r>
            <w:proofErr w:type="spellEnd"/>
            <w:r w:rsidRPr="007E703F">
              <w:rPr>
                <w:rFonts w:cstheme="minorHAnsi"/>
                <w:sz w:val="16"/>
                <w:szCs w:val="16"/>
              </w:rPr>
              <w:t>, Tanka, Free verse</w:t>
            </w:r>
            <w:r>
              <w:rPr>
                <w:rFonts w:cstheme="minorHAnsi"/>
                <w:sz w:val="16"/>
                <w:szCs w:val="16"/>
              </w:rPr>
              <w:t xml:space="preserve"> &amp; Nonet</w:t>
            </w:r>
          </w:p>
          <w:p w:rsidRPr="007E703F" w:rsidR="008B7617" w:rsidP="00C956E4" w:rsidRDefault="008B7617" w14:paraId="0D0B940D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383F2E" w:rsidTr="37960088" w14:paraId="47543FFD" w14:textId="77777777">
        <w:trPr>
          <w:trHeight w:val="0"/>
        </w:trPr>
        <w:tc>
          <w:tcPr>
            <w:tcW w:w="1310" w:type="dxa"/>
            <w:tcMar/>
          </w:tcPr>
          <w:p w:rsidRPr="00E16533" w:rsidR="008B7617" w:rsidP="5056C13C" w:rsidRDefault="008B7617" w14:paraId="64F1831B" w14:textId="1CA0AE34">
            <w:pPr>
              <w:rPr>
                <w:b w:val="1"/>
                <w:bCs w:val="1"/>
                <w:sz w:val="28"/>
                <w:szCs w:val="28"/>
              </w:rPr>
            </w:pPr>
            <w:r w:rsidRPr="5056C13C" w:rsidR="008B7617">
              <w:rPr>
                <w:b w:val="1"/>
                <w:bCs w:val="1"/>
                <w:sz w:val="28"/>
                <w:szCs w:val="28"/>
              </w:rPr>
              <w:t>Year on</w:t>
            </w:r>
            <w:r w:rsidRPr="5056C13C" w:rsidR="2A812C4C">
              <w:rPr>
                <w:b w:val="1"/>
                <w:bCs w:val="1"/>
                <w:sz w:val="28"/>
                <w:szCs w:val="28"/>
              </w:rPr>
              <w:t>e</w:t>
            </w:r>
          </w:p>
        </w:tc>
        <w:tc>
          <w:tcPr>
            <w:tcW w:w="12638" w:type="dxa"/>
            <w:gridSpan w:val="8"/>
            <w:tcMar/>
          </w:tcPr>
          <w:p w:rsidRPr="007E703F" w:rsidR="008B7617" w:rsidP="425E8E0C" w:rsidRDefault="008B7617" w14:paraId="26D75FAF" w14:textId="6E619B84">
            <w:pPr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2A812C4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Get Writing</w:t>
            </w:r>
            <w:r w:rsidRPr="425E8E0C" w:rsidR="180A2689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: Focus </w:t>
            </w:r>
            <w:r w:rsidRPr="425E8E0C" w:rsidR="4C57117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</w:t>
            </w:r>
            <w:r w:rsidRPr="425E8E0C" w:rsidR="180A2689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n transcription and composition at the correct phonic level. </w:t>
            </w:r>
          </w:p>
          <w:p w:rsidRPr="007E703F" w:rsidR="008B7617" w:rsidP="425E8E0C" w:rsidRDefault="008B7617" w14:paraId="13CA9EBE" w14:textId="24EFF8D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Pr="007E703F" w:rsidR="008B7617" w:rsidP="425E8E0C" w:rsidRDefault="008B7617" w14:paraId="0E27B00A" w14:textId="04D3D5AD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73C54DD2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Use skills builders for the teaching of Gramma</w:t>
            </w:r>
            <w:r w:rsidRPr="425E8E0C" w:rsidR="236AACAA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r this knowledge to be used in the Get writing programme</w:t>
            </w:r>
            <w:r w:rsidRPr="425E8E0C" w:rsidR="236AACAA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</w:t>
            </w:r>
            <w:r w:rsidRPr="425E8E0C" w:rsidR="179EB3C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</w:t>
            </w:r>
            <w:r w:rsidRPr="425E8E0C" w:rsidR="73C54DD2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Nelson </w:t>
            </w:r>
            <w:r w:rsidRPr="425E8E0C" w:rsidR="3030FF2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handwriting</w:t>
            </w:r>
            <w:r w:rsidRPr="425E8E0C" w:rsidR="11A84E9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425E8E0C" w:rsidR="677BFD1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Daily handwriting to be taught covering one unit of Nelson per week</w:t>
            </w:r>
            <w:r w:rsidRPr="425E8E0C" w:rsidR="677BFD1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425E8E0C" w:rsidR="677BFD1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Dictation for this to be included on a Friday.</w:t>
            </w:r>
          </w:p>
        </w:tc>
      </w:tr>
      <w:tr w:rsidR="425E8E0C" w:rsidTr="37960088" w14:paraId="6C7BEEF0">
        <w:trPr>
          <w:trHeight w:val="300"/>
        </w:trPr>
        <w:tc>
          <w:tcPr>
            <w:tcW w:w="1310" w:type="dxa"/>
            <w:tcMar/>
          </w:tcPr>
          <w:p w:rsidR="56380F9B" w:rsidP="425E8E0C" w:rsidRDefault="56380F9B" w14:paraId="0828B817" w14:textId="5D1D8535">
            <w:pPr>
              <w:rPr>
                <w:b w:val="1"/>
                <w:bCs w:val="1"/>
                <w:sz w:val="28"/>
                <w:szCs w:val="28"/>
              </w:rPr>
            </w:pPr>
            <w:r w:rsidRPr="425E8E0C" w:rsidR="56380F9B">
              <w:rPr>
                <w:b w:val="1"/>
                <w:bCs w:val="1"/>
                <w:sz w:val="28"/>
                <w:szCs w:val="28"/>
              </w:rPr>
              <w:t>Year Two</w:t>
            </w:r>
          </w:p>
          <w:p w:rsidR="425E8E0C" w:rsidP="425E8E0C" w:rsidRDefault="425E8E0C" w14:paraId="40463C37" w14:textId="0CD2D81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  <w:p w:rsidR="7674249C" w:rsidP="425E8E0C" w:rsidRDefault="7674249C" w14:paraId="4BA06767" w14:textId="3D07B1D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25E8E0C" w:rsidR="7674249C">
              <w:rPr>
                <w:b w:val="1"/>
                <w:bCs w:val="1"/>
                <w:sz w:val="28"/>
                <w:szCs w:val="28"/>
                <w:highlight w:val="yellow"/>
              </w:rPr>
              <w:t>Tran</w:t>
            </w:r>
            <w:r w:rsidRPr="425E8E0C" w:rsidR="7674249C">
              <w:rPr>
                <w:b w:val="1"/>
                <w:bCs w:val="1"/>
                <w:sz w:val="28"/>
                <w:szCs w:val="28"/>
                <w:highlight w:val="yellow"/>
              </w:rPr>
              <w:t>scription</w:t>
            </w:r>
            <w:r w:rsidRPr="425E8E0C" w:rsidR="7674249C">
              <w:rPr>
                <w:b w:val="1"/>
                <w:bCs w:val="1"/>
                <w:sz w:val="28"/>
                <w:szCs w:val="28"/>
              </w:rPr>
              <w:t xml:space="preserve"> </w:t>
            </w:r>
          </w:p>
        </w:tc>
        <w:tc>
          <w:tcPr>
            <w:tcW w:w="12638" w:type="dxa"/>
            <w:gridSpan w:val="8"/>
            <w:tcMar/>
          </w:tcPr>
          <w:p w:rsidR="56380F9B" w:rsidP="425E8E0C" w:rsidRDefault="56380F9B" w14:paraId="6E95C2AF" w14:textId="742B5EF4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56380F9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Transcription skills to be </w:t>
            </w:r>
            <w:r w:rsidRPr="425E8E0C" w:rsidR="56380F9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taught:</w:t>
            </w:r>
            <w:r w:rsidRPr="425E8E0C" w:rsidR="56380F9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</w:t>
            </w:r>
          </w:p>
          <w:p w:rsidR="425E8E0C" w:rsidP="425E8E0C" w:rsidRDefault="425E8E0C" w14:paraId="7B648D90" w14:textId="1F28C0C8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53A4145F" w:rsidP="425E8E0C" w:rsidRDefault="53A4145F" w14:paraId="22702955" w14:textId="5946C3E7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37960088" w:rsidR="53A4145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Use skills builders for the teaching of Grammar one </w:t>
            </w:r>
            <w:r w:rsidRPr="37960088" w:rsidR="53A4145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objective</w:t>
            </w:r>
            <w:r w:rsidRPr="37960088" w:rsidR="53A4145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to be taught explicitly and discretely in week one and applied in </w:t>
            </w:r>
            <w:r w:rsidRPr="37960088" w:rsidR="40915D9A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children’s </w:t>
            </w:r>
            <w:r w:rsidRPr="37960088" w:rsidR="53A4145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own writing in week two / three. Nelson handwriting</w:t>
            </w:r>
            <w:r w:rsidRPr="37960088" w:rsidR="53A4145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37960088" w:rsidR="53A4145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Daily handwriting to be taught covering one unit of Nelson per week</w:t>
            </w:r>
            <w:r w:rsidRPr="37960088" w:rsidR="53A4145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37960088" w:rsidR="53A4145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Dictation for this to be included on a Friday.</w:t>
            </w:r>
            <w:r w:rsidRPr="37960088" w:rsidR="2D0A842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RWI Spelling programme to be </w:t>
            </w:r>
            <w:r w:rsidRPr="37960088" w:rsidR="2D0A842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followed</w:t>
            </w:r>
            <w:r w:rsidRPr="37960088" w:rsidR="2D0A842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</w:t>
            </w:r>
          </w:p>
          <w:p w:rsidR="425E8E0C" w:rsidP="425E8E0C" w:rsidRDefault="425E8E0C" w14:paraId="30D02C8E" w14:textId="29900CFC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</w:tc>
      </w:tr>
      <w:tr w:rsidR="00383F2E" w:rsidTr="37960088" w14:paraId="5AABAE6E" w14:textId="77777777">
        <w:tc>
          <w:tcPr>
            <w:tcW w:w="1310" w:type="dxa"/>
            <w:tcMar/>
          </w:tcPr>
          <w:p w:rsidRPr="00E16533" w:rsidR="008B7617" w:rsidP="425E8E0C" w:rsidRDefault="008B7617" w14:paraId="47C69192" w14:textId="5D1D8535">
            <w:pPr>
              <w:rPr>
                <w:b w:val="1"/>
                <w:bCs w:val="1"/>
                <w:sz w:val="28"/>
                <w:szCs w:val="28"/>
              </w:rPr>
            </w:pPr>
            <w:r w:rsidRPr="425E8E0C" w:rsidR="008B7617">
              <w:rPr>
                <w:b w:val="1"/>
                <w:bCs w:val="1"/>
                <w:sz w:val="28"/>
                <w:szCs w:val="28"/>
              </w:rPr>
              <w:t>Year Tw</w:t>
            </w:r>
            <w:r w:rsidRPr="425E8E0C" w:rsidR="4ACBACFA">
              <w:rPr>
                <w:b w:val="1"/>
                <w:bCs w:val="1"/>
                <w:sz w:val="28"/>
                <w:szCs w:val="28"/>
              </w:rPr>
              <w:t>o</w:t>
            </w:r>
          </w:p>
          <w:p w:rsidRPr="00E16533" w:rsidR="008B7617" w:rsidP="425E8E0C" w:rsidRDefault="008B7617" w14:paraId="0842FF7C" w14:textId="7477AD23">
            <w:pPr>
              <w:pStyle w:val="Normal"/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425E8E0C" w:rsidR="0FEE8E6E">
              <w:rPr>
                <w:b w:val="1"/>
                <w:bCs w:val="1"/>
                <w:sz w:val="28"/>
                <w:szCs w:val="28"/>
                <w:highlight w:val="green"/>
              </w:rPr>
              <w:t>Autumn</w:t>
            </w:r>
          </w:p>
          <w:p w:rsidRPr="00E16533" w:rsidR="008B7617" w:rsidP="425E8E0C" w:rsidRDefault="008B7617" w14:paraId="14EA214E" w14:textId="0ED74957">
            <w:pPr>
              <w:pStyle w:val="Normal"/>
              <w:rPr>
                <w:b w:val="1"/>
                <w:bCs w:val="1"/>
                <w:sz w:val="28"/>
                <w:szCs w:val="28"/>
                <w:highlight w:val="magenta"/>
              </w:rPr>
            </w:pPr>
            <w:r w:rsidRPr="425E8E0C" w:rsidR="0FEE8E6E">
              <w:rPr>
                <w:b w:val="1"/>
                <w:bCs w:val="1"/>
                <w:sz w:val="28"/>
                <w:szCs w:val="28"/>
                <w:highlight w:val="magenta"/>
              </w:rPr>
              <w:t>Spring</w:t>
            </w:r>
          </w:p>
          <w:p w:rsidRPr="00E16533" w:rsidR="008B7617" w:rsidP="425E8E0C" w:rsidRDefault="008B7617" w14:paraId="389133CD" w14:textId="331827BF">
            <w:pPr>
              <w:pStyle w:val="Normal"/>
              <w:rPr>
                <w:b w:val="1"/>
                <w:bCs w:val="1"/>
                <w:sz w:val="28"/>
                <w:szCs w:val="28"/>
                <w:highlight w:val="yellow"/>
              </w:rPr>
            </w:pPr>
            <w:r w:rsidRPr="425E8E0C" w:rsidR="0FEE8E6E">
              <w:rPr>
                <w:b w:val="1"/>
                <w:bCs w:val="1"/>
                <w:sz w:val="28"/>
                <w:szCs w:val="28"/>
                <w:highlight w:val="yellow"/>
              </w:rPr>
              <w:t>Summer</w:t>
            </w:r>
          </w:p>
          <w:p w:rsidRPr="00E16533" w:rsidR="008B7617" w:rsidP="425E8E0C" w:rsidRDefault="008B7617" w14:paraId="361F1425" w14:textId="7E5BF83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434" w:type="dxa"/>
            <w:tcMar/>
          </w:tcPr>
          <w:p w:rsidR="6C6E0462" w:rsidP="19D97994" w:rsidRDefault="6C6E0462" w14:paraId="705F39DF" w14:textId="30EF9AC8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</w:pPr>
            <w:r w:rsidRPr="19D97994" w:rsidR="6C6E0462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>Movers and Shakers (speeches)</w:t>
            </w:r>
          </w:p>
          <w:p w:rsidR="19D97994" w:rsidP="19D97994" w:rsidRDefault="19D97994" w14:paraId="47A4842E" w14:textId="684E774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</w:pPr>
          </w:p>
          <w:p w:rsidRPr="007E703F" w:rsidR="008B7617" w:rsidP="19D97994" w:rsidRDefault="008B7617" w14:paraId="5997CC1D" w14:textId="235BE7D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</w:pPr>
          </w:p>
        </w:tc>
        <w:tc>
          <w:tcPr>
            <w:tcMar/>
          </w:tcPr>
          <w:p w:rsidR="2CC76D92" w:rsidP="19D97994" w:rsidRDefault="2CC76D92" w14:paraId="3BE1286C" w14:textId="4B229D64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</w:pPr>
            <w:r w:rsidRPr="19D97994" w:rsidR="2CC76D92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>Movers and Shakers</w:t>
            </w:r>
            <w:r w:rsidRPr="19D97994" w:rsidR="69EAE70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 xml:space="preserve"> (how germs are transferred)</w:t>
            </w:r>
          </w:p>
        </w:tc>
        <w:tc>
          <w:tcPr>
            <w:tcMar/>
          </w:tcPr>
          <w:p w:rsidR="76B609E8" w:rsidP="19D97994" w:rsidRDefault="76B609E8" w14:paraId="3DD0C5FB" w14:textId="0A40FD64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19D97994" w:rsidR="76B609E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  <w:t>Coastline (how to make a beach hut)</w:t>
            </w:r>
            <w:r w:rsidRPr="19D97994" w:rsidR="76B609E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Mar/>
          </w:tcPr>
          <w:p w:rsidR="2CC76D92" w:rsidP="19D97994" w:rsidRDefault="2CC76D92" w14:paraId="298EC426" w14:textId="3BDA3680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</w:pPr>
            <w:r w:rsidRPr="19D97994" w:rsidR="2CC76D92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>Movers and Shakers</w:t>
            </w:r>
            <w:r w:rsidRPr="19D97994" w:rsidR="416C011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 xml:space="preserve"> (fairytale)</w:t>
            </w:r>
          </w:p>
          <w:p w:rsidR="19D97994" w:rsidP="19D97994" w:rsidRDefault="19D97994" w14:paraId="440C4F03" w14:textId="07F29111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</w:pPr>
          </w:p>
          <w:p w:rsidR="0CAE2EA4" w:rsidP="19D97994" w:rsidRDefault="0CAE2EA4" w14:paraId="765AFB44" w14:textId="6C57E46B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</w:pPr>
            <w:r w:rsidRPr="19D97994" w:rsidR="0CAE2EA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  <w:t>Coastline</w:t>
            </w:r>
            <w:r w:rsidRPr="19D97994" w:rsidR="28E75D21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  <w:t xml:space="preserve"> (dangers of the coast) </w:t>
            </w:r>
          </w:p>
          <w:p w:rsidR="19D97994" w:rsidP="19D97994" w:rsidRDefault="19D97994" w14:paraId="73E3946C" w14:textId="1CB67965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</w:pPr>
          </w:p>
          <w:p w:rsidR="0CAE2EA4" w:rsidP="19D97994" w:rsidRDefault="0CAE2EA4" w14:paraId="5369411A" w14:textId="6A086836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</w:pPr>
            <w:r w:rsidRPr="19D97994" w:rsidR="0CAE2EA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  <w:t>Magnificent Monarchs</w:t>
            </w:r>
          </w:p>
          <w:p w:rsidR="19D97994" w:rsidP="19D97994" w:rsidRDefault="19D97994" w14:paraId="009F418A" w14:textId="54E185A6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</w:tc>
        <w:tc>
          <w:tcPr>
            <w:tcMar/>
          </w:tcPr>
          <w:p w:rsidR="4BC076FB" w:rsidP="19D97994" w:rsidRDefault="4BC076FB" w14:paraId="149E31AC" w14:textId="76AE41FB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4BC076F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Shakespear</w:t>
            </w:r>
            <w:r w:rsidRPr="425E8E0C" w:rsidR="1AE5BF73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e </w:t>
            </w:r>
            <w:r w:rsidRPr="425E8E0C" w:rsidR="4BC076F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</w:t>
            </w:r>
          </w:p>
          <w:p w:rsidR="49707426" w:rsidP="19D97994" w:rsidRDefault="49707426" w14:paraId="164C2AE2" w14:textId="256B29DA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</w:pPr>
            <w:r w:rsidRPr="19D97994" w:rsidR="4970742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  <w:t>Coastline</w:t>
            </w:r>
          </w:p>
          <w:p w:rsidR="49707426" w:rsidP="19D97994" w:rsidRDefault="49707426" w14:paraId="04C17922" w14:textId="7412A62F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</w:pPr>
            <w:r w:rsidRPr="19D97994" w:rsidR="4970742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  <w:t>(Whitby past and present)</w:t>
            </w:r>
          </w:p>
          <w:p w:rsidR="19D97994" w:rsidP="19D97994" w:rsidRDefault="19D97994" w14:paraId="1C30BB31" w14:textId="692DFBCD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6A1E018D" w:rsidP="19D97994" w:rsidRDefault="6A1E018D" w14:paraId="04EEA27B" w14:textId="554E2E57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</w:pPr>
            <w:r w:rsidRPr="19D97994" w:rsidR="6A1E018D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  <w:t>Magnificent Monarchs (Hampton Court)</w:t>
            </w:r>
            <w:r w:rsidRPr="19D97994" w:rsidR="06009BE1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  <w:t xml:space="preserve"> (meet the monarchs) </w:t>
            </w:r>
            <w:r w:rsidRPr="19D97994" w:rsidR="6A1E018D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  <w:t xml:space="preserve"> </w:t>
            </w:r>
          </w:p>
          <w:p w:rsidR="19D97994" w:rsidP="19D97994" w:rsidRDefault="19D97994" w14:paraId="6A109F6C" w14:textId="5DCA852D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</w:tc>
        <w:tc>
          <w:tcPr>
            <w:tcMar/>
          </w:tcPr>
          <w:p w:rsidR="2CC76D92" w:rsidP="19D97994" w:rsidRDefault="2CC76D92" w14:paraId="742E932B" w14:textId="5F63C136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</w:pPr>
            <w:r w:rsidRPr="19D97994" w:rsidR="2CC76D92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>Movers and Shakers</w:t>
            </w:r>
            <w:r w:rsidRPr="19D97994" w:rsidR="3BFB7A93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 xml:space="preserve"> (poster)</w:t>
            </w:r>
          </w:p>
          <w:p w:rsidR="19D97994" w:rsidP="19D97994" w:rsidRDefault="19D97994" w14:paraId="610C3B30" w14:textId="49B84C92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4154DC0B" w:rsidP="19D97994" w:rsidRDefault="4154DC0B" w14:paraId="33E205F9" w14:textId="256B29DA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</w:pPr>
            <w:r w:rsidRPr="19D97994" w:rsidR="4154DC0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  <w:t>Coastline</w:t>
            </w:r>
          </w:p>
          <w:p w:rsidR="4154DC0B" w:rsidP="19D97994" w:rsidRDefault="4154DC0B" w14:paraId="0FA0855F" w14:textId="0E60B457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</w:pPr>
            <w:r w:rsidRPr="19D97994" w:rsidR="4154DC0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magenta"/>
              </w:rPr>
              <w:t>(Celebrating the coast)</w:t>
            </w:r>
          </w:p>
        </w:tc>
        <w:tc>
          <w:tcPr>
            <w:tcMar/>
          </w:tcPr>
          <w:p w:rsidR="26BB5788" w:rsidP="19D97994" w:rsidRDefault="26BB5788" w14:paraId="72033663" w14:textId="13B21426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</w:pPr>
            <w:r w:rsidRPr="19D97994" w:rsidR="26BB578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>Movers and Shakers</w:t>
            </w:r>
          </w:p>
          <w:p w:rsidR="26BB5788" w:rsidP="19D97994" w:rsidRDefault="26BB5788" w14:paraId="215F6236" w14:textId="07E8C230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</w:pPr>
            <w:r w:rsidRPr="19D97994" w:rsidR="26BB578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>(</w:t>
            </w:r>
            <w:r w:rsidRPr="19D97994" w:rsidR="26BB578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>biography,</w:t>
            </w:r>
          </w:p>
          <w:p w:rsidR="1EC9EEEE" w:rsidP="19D97994" w:rsidRDefault="1EC9EEEE" w14:paraId="336F731E" w14:textId="0FDAEA0C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</w:pPr>
            <w:r w:rsidRPr="19D97994" w:rsidR="1EC9EEE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>newspaper</w:t>
            </w:r>
            <w:r w:rsidRPr="19D97994" w:rsidR="1EC9EEE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green"/>
              </w:rPr>
              <w:t xml:space="preserve">) </w:t>
            </w:r>
          </w:p>
          <w:p w:rsidR="19D97994" w:rsidP="19D97994" w:rsidRDefault="19D97994" w14:paraId="65A479F4" w14:textId="5A29D48F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</w:pPr>
          </w:p>
          <w:p w:rsidR="19D97994" w:rsidP="19D97994" w:rsidRDefault="19D97994" w14:paraId="27CCFB4D" w14:textId="7C51F39F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</w:pPr>
          </w:p>
          <w:p w:rsidR="129092E6" w:rsidP="19D97994" w:rsidRDefault="129092E6" w14:paraId="013E6D01" w14:textId="77AAD1B5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</w:pPr>
            <w:r w:rsidRPr="19D97994" w:rsidR="129092E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  <w:t>Magnificent Monarchs</w:t>
            </w:r>
          </w:p>
          <w:p w:rsidR="17C974AD" w:rsidP="19D97994" w:rsidRDefault="17C974AD" w14:paraId="74BA86BD" w14:textId="73A728BF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19D97994" w:rsidR="17C974AD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(trip) </w:t>
            </w:r>
          </w:p>
        </w:tc>
        <w:tc>
          <w:tcPr>
            <w:tcMar/>
          </w:tcPr>
          <w:p w:rsidR="129092E6" w:rsidP="19D97994" w:rsidRDefault="129092E6" w14:paraId="6E757EE9" w14:textId="1926B8F4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</w:pPr>
            <w:r w:rsidRPr="19D97994" w:rsidR="129092E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  <w:t>Magnificent Monarchs</w:t>
            </w:r>
            <w:r w:rsidRPr="19D97994" w:rsidR="00AE1410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highlight w:val="yellow"/>
              </w:rPr>
              <w:t xml:space="preserve"> (Kennings Poem)</w:t>
            </w:r>
          </w:p>
        </w:tc>
      </w:tr>
      <w:tr w:rsidR="00383F2E" w:rsidTr="37960088" w14:paraId="6C4E1D2C" w14:textId="77777777">
        <w:tc>
          <w:tcPr>
            <w:tcW w:w="1310" w:type="dxa"/>
            <w:tcMar/>
          </w:tcPr>
          <w:p w:rsidRPr="00E16533" w:rsidR="008B7617" w:rsidP="00F40966" w:rsidRDefault="008B7617" w14:paraId="51613530" w14:textId="77777777">
            <w:pPr>
              <w:rPr>
                <w:b/>
                <w:sz w:val="28"/>
                <w:szCs w:val="28"/>
              </w:rPr>
            </w:pPr>
            <w:r w:rsidRPr="00E16533">
              <w:rPr>
                <w:b/>
                <w:sz w:val="28"/>
                <w:szCs w:val="28"/>
              </w:rPr>
              <w:lastRenderedPageBreak/>
              <w:t>Year Group</w:t>
            </w:r>
          </w:p>
          <w:p w:rsidRPr="00E16533" w:rsidR="008B7617" w:rsidP="00F40966" w:rsidRDefault="008B7617" w14:paraId="0A6959E7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8B7617" w:rsidP="00F40966" w:rsidRDefault="008B7617" w14:paraId="7BED99B0" w14:textId="77777777">
            <w:r w:rsidRPr="00E16533">
              <w:rPr>
                <w:b/>
                <w:sz w:val="28"/>
                <w:szCs w:val="28"/>
              </w:rPr>
              <w:t>Genre / Text types</w:t>
            </w:r>
          </w:p>
        </w:tc>
        <w:tc>
          <w:tcPr>
            <w:tcW w:w="1434" w:type="dxa"/>
            <w:tcMar/>
          </w:tcPr>
          <w:p w:rsidRPr="007E703F" w:rsidR="008B7617" w:rsidP="00F40966" w:rsidRDefault="008B7617" w14:paraId="1ED38454" w14:textId="77777777">
            <w:pPr>
              <w:rPr>
                <w:b/>
                <w:sz w:val="16"/>
                <w:szCs w:val="16"/>
              </w:rPr>
            </w:pPr>
            <w:r w:rsidRPr="007E703F">
              <w:rPr>
                <w:b/>
                <w:sz w:val="16"/>
                <w:szCs w:val="16"/>
                <w:highlight w:val="yellow"/>
              </w:rPr>
              <w:t>Discussion</w:t>
            </w:r>
          </w:p>
          <w:p w:rsidRPr="007E703F" w:rsidR="008B7617" w:rsidP="00F40966" w:rsidRDefault="008B7617" w14:paraId="6537F28F" w14:textId="77777777">
            <w:pPr>
              <w:rPr>
                <w:sz w:val="16"/>
                <w:szCs w:val="16"/>
              </w:rPr>
            </w:pPr>
          </w:p>
          <w:p w:rsidRPr="007E703F" w:rsidR="008B7617" w:rsidP="00F40966" w:rsidRDefault="008B7617" w14:paraId="438DBD26" w14:textId="77777777">
            <w:pPr>
              <w:rPr>
                <w:sz w:val="16"/>
                <w:szCs w:val="16"/>
              </w:rPr>
            </w:pPr>
            <w:r w:rsidRPr="007E703F">
              <w:rPr>
                <w:sz w:val="16"/>
                <w:szCs w:val="16"/>
              </w:rPr>
              <w:t>Debate / balanced argument</w:t>
            </w:r>
          </w:p>
        </w:tc>
        <w:tc>
          <w:tcPr>
            <w:tcW w:w="1622" w:type="dxa"/>
            <w:tcMar/>
          </w:tcPr>
          <w:p w:rsidRPr="007E703F" w:rsidR="008B7617" w:rsidP="00F40966" w:rsidRDefault="008B7617" w14:paraId="08D75F21" w14:textId="77777777">
            <w:pPr>
              <w:rPr>
                <w:b/>
                <w:sz w:val="16"/>
                <w:szCs w:val="16"/>
              </w:rPr>
            </w:pPr>
            <w:r w:rsidRPr="007E703F">
              <w:rPr>
                <w:b/>
                <w:sz w:val="16"/>
                <w:szCs w:val="16"/>
                <w:highlight w:val="yellow"/>
              </w:rPr>
              <w:t>Explanation</w:t>
            </w:r>
          </w:p>
          <w:p w:rsidRPr="007E703F" w:rsidR="008B7617" w:rsidP="00F40966" w:rsidRDefault="008B7617" w14:paraId="6DFB9E20" w14:textId="77777777">
            <w:pPr>
              <w:rPr>
                <w:sz w:val="16"/>
                <w:szCs w:val="16"/>
              </w:rPr>
            </w:pPr>
          </w:p>
          <w:p w:rsidRPr="007E703F" w:rsidR="008B7617" w:rsidP="00F40966" w:rsidRDefault="008B7617" w14:paraId="127696F1" w14:textId="77777777">
            <w:pPr>
              <w:rPr>
                <w:sz w:val="16"/>
                <w:szCs w:val="16"/>
              </w:rPr>
            </w:pPr>
            <w:r w:rsidRPr="007E703F">
              <w:rPr>
                <w:sz w:val="16"/>
                <w:szCs w:val="16"/>
              </w:rPr>
              <w:t>Diagrams, flow charts, processes</w:t>
            </w:r>
          </w:p>
        </w:tc>
        <w:tc>
          <w:tcPr>
            <w:tcW w:w="1595" w:type="dxa"/>
            <w:tcMar/>
          </w:tcPr>
          <w:p w:rsidRPr="007E703F" w:rsidR="008B7617" w:rsidP="00F40966" w:rsidRDefault="008B7617" w14:paraId="6C61079C" w14:textId="77777777">
            <w:pPr>
              <w:rPr>
                <w:b/>
                <w:sz w:val="16"/>
                <w:szCs w:val="16"/>
              </w:rPr>
            </w:pPr>
            <w:r w:rsidRPr="007E703F">
              <w:rPr>
                <w:b/>
                <w:sz w:val="16"/>
                <w:szCs w:val="16"/>
                <w:highlight w:val="yellow"/>
              </w:rPr>
              <w:t>Instructions</w:t>
            </w:r>
          </w:p>
          <w:p w:rsidRPr="007E703F" w:rsidR="008B7617" w:rsidP="00F40966" w:rsidRDefault="008B7617" w14:paraId="70DF9E56" w14:textId="77777777">
            <w:pPr>
              <w:rPr>
                <w:sz w:val="16"/>
                <w:szCs w:val="16"/>
              </w:rPr>
            </w:pPr>
          </w:p>
          <w:p w:rsidRPr="007E703F" w:rsidR="008B7617" w:rsidP="00F40966" w:rsidRDefault="008B7617" w14:paraId="4E4D7E76" w14:textId="77777777">
            <w:pPr>
              <w:rPr>
                <w:sz w:val="16"/>
                <w:szCs w:val="16"/>
              </w:rPr>
            </w:pPr>
            <w:r w:rsidRPr="007E703F">
              <w:rPr>
                <w:sz w:val="16"/>
                <w:szCs w:val="16"/>
              </w:rPr>
              <w:t xml:space="preserve">Routines, recipes, games, plans and constructions. </w:t>
            </w:r>
          </w:p>
        </w:tc>
        <w:tc>
          <w:tcPr>
            <w:tcW w:w="1379" w:type="dxa"/>
            <w:tcMar/>
          </w:tcPr>
          <w:p w:rsidRPr="007E703F" w:rsidR="008B7617" w:rsidP="00F40966" w:rsidRDefault="008B7617" w14:paraId="6EF59614" w14:textId="77777777">
            <w:pPr>
              <w:rPr>
                <w:b/>
                <w:sz w:val="16"/>
                <w:szCs w:val="16"/>
                <w:highlight w:val="yellow"/>
              </w:rPr>
            </w:pPr>
            <w:r w:rsidRPr="007E703F">
              <w:rPr>
                <w:b/>
                <w:sz w:val="16"/>
                <w:szCs w:val="16"/>
                <w:highlight w:val="yellow"/>
              </w:rPr>
              <w:t>Narrative</w:t>
            </w:r>
          </w:p>
          <w:p w:rsidRPr="007E703F" w:rsidR="008B7617" w:rsidP="00F40966" w:rsidRDefault="008B7617" w14:paraId="44E871BC" w14:textId="77777777">
            <w:pPr>
              <w:rPr>
                <w:sz w:val="16"/>
                <w:szCs w:val="16"/>
              </w:rPr>
            </w:pPr>
          </w:p>
          <w:p w:rsidRPr="007E703F" w:rsidR="008B7617" w:rsidP="00F40966" w:rsidRDefault="008B7617" w14:paraId="783F483D" w14:textId="77777777">
            <w:pPr>
              <w:rPr>
                <w:sz w:val="16"/>
                <w:szCs w:val="16"/>
                <w:highlight w:val="yellow"/>
              </w:rPr>
            </w:pPr>
            <w:r w:rsidRPr="007E703F">
              <w:rPr>
                <w:sz w:val="16"/>
                <w:szCs w:val="16"/>
              </w:rPr>
              <w:t xml:space="preserve">Own, familiar story, traditional tale, </w:t>
            </w:r>
            <w:proofErr w:type="spellStart"/>
            <w:r w:rsidRPr="007E703F">
              <w:rPr>
                <w:sz w:val="16"/>
                <w:szCs w:val="16"/>
              </w:rPr>
              <w:t>fairytale</w:t>
            </w:r>
            <w:proofErr w:type="spellEnd"/>
            <w:r w:rsidRPr="007E703F">
              <w:rPr>
                <w:sz w:val="16"/>
                <w:szCs w:val="16"/>
              </w:rPr>
              <w:t>, adventure, myth, legend, fantasy, mystery, fable.</w:t>
            </w:r>
          </w:p>
        </w:tc>
        <w:tc>
          <w:tcPr>
            <w:tcW w:w="1840" w:type="dxa"/>
            <w:tcMar/>
          </w:tcPr>
          <w:p w:rsidRPr="007E703F" w:rsidR="008B7617" w:rsidP="00F40966" w:rsidRDefault="008B7617" w14:paraId="00662853" w14:textId="3EF8BFD0">
            <w:pPr>
              <w:rPr>
                <w:b/>
                <w:sz w:val="16"/>
                <w:szCs w:val="16"/>
              </w:rPr>
            </w:pPr>
            <w:r w:rsidRPr="007E703F">
              <w:rPr>
                <w:b/>
                <w:sz w:val="16"/>
                <w:szCs w:val="16"/>
                <w:highlight w:val="yellow"/>
              </w:rPr>
              <w:t xml:space="preserve">Non </w:t>
            </w:r>
            <w:r w:rsidRPr="00CD1432">
              <w:rPr>
                <w:b/>
                <w:sz w:val="16"/>
                <w:szCs w:val="16"/>
                <w:highlight w:val="yellow"/>
              </w:rPr>
              <w:t>chronological</w:t>
            </w:r>
            <w:r w:rsidRPr="00CD1432" w:rsidR="00CD1432">
              <w:rPr>
                <w:b/>
                <w:sz w:val="16"/>
                <w:szCs w:val="16"/>
                <w:highlight w:val="yellow"/>
              </w:rPr>
              <w:t xml:space="preserve"> &amp; Chronological</w:t>
            </w:r>
            <w:r w:rsidR="00CD1432">
              <w:rPr>
                <w:b/>
                <w:sz w:val="16"/>
                <w:szCs w:val="16"/>
              </w:rPr>
              <w:t xml:space="preserve"> </w:t>
            </w:r>
          </w:p>
          <w:p w:rsidRPr="007E703F" w:rsidR="008B7617" w:rsidP="00F40966" w:rsidRDefault="008B7617" w14:paraId="144A5D23" w14:textId="77777777">
            <w:pPr>
              <w:rPr>
                <w:sz w:val="16"/>
                <w:szCs w:val="16"/>
              </w:rPr>
            </w:pPr>
          </w:p>
          <w:p w:rsidRPr="007E703F" w:rsidR="008B7617" w:rsidP="00F40966" w:rsidRDefault="008B7617" w14:paraId="584F1534" w14:textId="77777777">
            <w:pPr>
              <w:rPr>
                <w:sz w:val="16"/>
                <w:szCs w:val="16"/>
              </w:rPr>
            </w:pPr>
            <w:r w:rsidRPr="007E703F">
              <w:rPr>
                <w:sz w:val="16"/>
                <w:szCs w:val="16"/>
              </w:rPr>
              <w:t>Fact files, leaflets, brochures, information texts, guide books.</w:t>
            </w:r>
          </w:p>
        </w:tc>
        <w:tc>
          <w:tcPr>
            <w:tcW w:w="1487" w:type="dxa"/>
            <w:tcMar/>
          </w:tcPr>
          <w:p w:rsidRPr="007E703F" w:rsidR="008B7617" w:rsidP="00F40966" w:rsidRDefault="008B7617" w14:paraId="229CC121" w14:textId="77777777">
            <w:pPr>
              <w:rPr>
                <w:b/>
                <w:sz w:val="16"/>
                <w:szCs w:val="16"/>
                <w:highlight w:val="yellow"/>
              </w:rPr>
            </w:pPr>
            <w:r w:rsidRPr="007E703F">
              <w:rPr>
                <w:b/>
                <w:sz w:val="16"/>
                <w:szCs w:val="16"/>
                <w:highlight w:val="yellow"/>
              </w:rPr>
              <w:t>Persuasion</w:t>
            </w:r>
          </w:p>
          <w:p w:rsidRPr="007E703F" w:rsidR="008B7617" w:rsidP="00F40966" w:rsidRDefault="008B7617" w14:paraId="738610EB" w14:textId="77777777">
            <w:pPr>
              <w:rPr>
                <w:sz w:val="16"/>
                <w:szCs w:val="16"/>
              </w:rPr>
            </w:pPr>
          </w:p>
          <w:p w:rsidRPr="007E703F" w:rsidR="008B7617" w:rsidP="00F40966" w:rsidRDefault="008B7617" w14:paraId="66418C1C" w14:textId="77777777">
            <w:pPr>
              <w:rPr>
                <w:sz w:val="16"/>
                <w:szCs w:val="16"/>
                <w:highlight w:val="yellow"/>
              </w:rPr>
            </w:pPr>
            <w:r w:rsidRPr="007E703F">
              <w:rPr>
                <w:sz w:val="16"/>
                <w:szCs w:val="16"/>
              </w:rPr>
              <w:t>Letter, leaflet, advert, guide book, magazine article, newspaper, debate</w:t>
            </w:r>
          </w:p>
        </w:tc>
        <w:tc>
          <w:tcPr>
            <w:tcW w:w="1519" w:type="dxa"/>
            <w:tcMar/>
          </w:tcPr>
          <w:p w:rsidRPr="007E703F" w:rsidR="008B7617" w:rsidP="00F40966" w:rsidRDefault="008B7617" w14:paraId="62532673" w14:textId="77777777">
            <w:pPr>
              <w:rPr>
                <w:b/>
                <w:sz w:val="16"/>
                <w:szCs w:val="16"/>
              </w:rPr>
            </w:pPr>
            <w:r w:rsidRPr="007E703F">
              <w:rPr>
                <w:b/>
                <w:sz w:val="16"/>
                <w:szCs w:val="16"/>
                <w:highlight w:val="yellow"/>
              </w:rPr>
              <w:t>Recount</w:t>
            </w:r>
          </w:p>
          <w:p w:rsidRPr="007E703F" w:rsidR="008B7617" w:rsidP="00F40966" w:rsidRDefault="008B7617" w14:paraId="637805D2" w14:textId="77777777">
            <w:pPr>
              <w:rPr>
                <w:sz w:val="16"/>
                <w:szCs w:val="16"/>
              </w:rPr>
            </w:pPr>
          </w:p>
          <w:p w:rsidRPr="007E703F" w:rsidR="008B7617" w:rsidP="00F40966" w:rsidRDefault="008B7617" w14:paraId="52567C0B" w14:textId="77777777">
            <w:pPr>
              <w:rPr>
                <w:sz w:val="16"/>
                <w:szCs w:val="16"/>
              </w:rPr>
            </w:pPr>
            <w:r w:rsidRPr="007E703F">
              <w:rPr>
                <w:sz w:val="16"/>
                <w:szCs w:val="16"/>
              </w:rPr>
              <w:t>Letter, newspaper, diary, eye witness account, biography, autobiography</w:t>
            </w:r>
          </w:p>
        </w:tc>
        <w:tc>
          <w:tcPr>
            <w:tcW w:w="1762" w:type="dxa"/>
            <w:tcMar/>
          </w:tcPr>
          <w:p w:rsidRPr="007E703F" w:rsidR="007E703F" w:rsidP="007E703F" w:rsidRDefault="007E703F" w14:paraId="7CDFF2F1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Poetry</w:t>
            </w:r>
          </w:p>
          <w:p w:rsidRPr="007E703F" w:rsidR="007E703F" w:rsidP="007E703F" w:rsidRDefault="007E703F" w14:paraId="463F29E8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Pr="007E703F" w:rsidR="007E703F" w:rsidP="007E703F" w:rsidRDefault="007E703F" w14:paraId="4E3945DD" w14:textId="77777777">
            <w:pPr>
              <w:rPr>
                <w:rFonts w:cstheme="minorHAnsi"/>
                <w:sz w:val="16"/>
                <w:szCs w:val="16"/>
              </w:rPr>
            </w:pPr>
            <w:r w:rsidRPr="007E703F">
              <w:rPr>
                <w:rFonts w:cstheme="minorHAnsi"/>
                <w:sz w:val="16"/>
                <w:szCs w:val="16"/>
              </w:rPr>
              <w:t>Shape poetry</w:t>
            </w:r>
          </w:p>
          <w:p w:rsidRPr="007E703F" w:rsidR="007E703F" w:rsidP="007E703F" w:rsidRDefault="007E703F" w14:paraId="49989124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sz w:val="16"/>
                <w:szCs w:val="16"/>
              </w:rPr>
              <w:t xml:space="preserve">Narrative poetry, rhymes, Haiku, </w:t>
            </w:r>
            <w:proofErr w:type="spellStart"/>
            <w:r w:rsidRPr="007E703F">
              <w:rPr>
                <w:rFonts w:cstheme="minorHAnsi"/>
                <w:sz w:val="16"/>
                <w:szCs w:val="16"/>
              </w:rPr>
              <w:t>cinquin</w:t>
            </w:r>
            <w:proofErr w:type="spellEnd"/>
            <w:r w:rsidRPr="007E703F">
              <w:rPr>
                <w:rFonts w:cstheme="minorHAnsi"/>
                <w:sz w:val="16"/>
                <w:szCs w:val="16"/>
              </w:rPr>
              <w:t>, Tanka, Free verse</w:t>
            </w:r>
            <w:r>
              <w:rPr>
                <w:rFonts w:cstheme="minorHAnsi"/>
                <w:sz w:val="16"/>
                <w:szCs w:val="16"/>
              </w:rPr>
              <w:t xml:space="preserve"> &amp; Nonet</w:t>
            </w:r>
          </w:p>
          <w:p w:rsidRPr="007E703F" w:rsidR="00177677" w:rsidP="00F40966" w:rsidRDefault="00177677" w14:paraId="3B7B4B86" w14:textId="77777777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425E8E0C" w:rsidTr="37960088" w14:paraId="343948F9">
        <w:trPr>
          <w:trHeight w:val="300"/>
        </w:trPr>
        <w:tc>
          <w:tcPr>
            <w:tcW w:w="1310" w:type="dxa"/>
            <w:tcMar/>
          </w:tcPr>
          <w:p w:rsidR="55C69735" w:rsidP="425E8E0C" w:rsidRDefault="55C69735" w14:paraId="72FC9956" w14:textId="1301900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25E8E0C" w:rsidR="55C69735">
              <w:rPr>
                <w:b w:val="1"/>
                <w:bCs w:val="1"/>
                <w:sz w:val="28"/>
                <w:szCs w:val="28"/>
              </w:rPr>
              <w:t>Yea</w:t>
            </w:r>
            <w:r w:rsidRPr="425E8E0C" w:rsidR="55C69735">
              <w:rPr>
                <w:b w:val="1"/>
                <w:bCs w:val="1"/>
                <w:sz w:val="28"/>
                <w:szCs w:val="28"/>
              </w:rPr>
              <w:t xml:space="preserve">r Three </w:t>
            </w:r>
            <w:r w:rsidRPr="425E8E0C" w:rsidR="55C69735">
              <w:rPr>
                <w:b w:val="1"/>
                <w:bCs w:val="1"/>
                <w:sz w:val="28"/>
                <w:szCs w:val="28"/>
                <w:highlight w:val="yellow"/>
              </w:rPr>
              <w:t>Transcription</w:t>
            </w:r>
          </w:p>
        </w:tc>
        <w:tc>
          <w:tcPr>
            <w:tcW w:w="12638" w:type="dxa"/>
            <w:gridSpan w:val="8"/>
            <w:tcMar/>
          </w:tcPr>
          <w:p w:rsidR="55C69735" w:rsidP="425E8E0C" w:rsidRDefault="55C69735" w14:paraId="1DCA368E" w14:textId="742B5EF4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55C6973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Transcription skills to be taught: </w:t>
            </w:r>
          </w:p>
          <w:p w:rsidR="425E8E0C" w:rsidP="425E8E0C" w:rsidRDefault="425E8E0C" w14:paraId="387D7574" w14:textId="1F28C0C8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55C69735" w:rsidP="425E8E0C" w:rsidRDefault="55C69735" w14:paraId="5F099AA1" w14:textId="7ECBCFB1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55C6973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Use skills builders for the teaching of Grammar one </w:t>
            </w:r>
            <w:r w:rsidRPr="425E8E0C" w:rsidR="55C6973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objective</w:t>
            </w:r>
            <w:r w:rsidRPr="425E8E0C" w:rsidR="55C6973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to be taught explicitly and discretely in week one and applied in children’s own writing in week two / three. Nelson handwriting</w:t>
            </w:r>
            <w:r w:rsidRPr="425E8E0C" w:rsidR="55C6973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425E8E0C" w:rsidR="55C6973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Daily handwriting to be taught covering one unit of Nelson per week</w:t>
            </w:r>
            <w:r w:rsidRPr="425E8E0C" w:rsidR="55C6973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425E8E0C" w:rsidR="55C6973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Dictation for this to be included on a Thursday.</w:t>
            </w:r>
          </w:p>
          <w:p w:rsidR="425E8E0C" w:rsidP="425E8E0C" w:rsidRDefault="425E8E0C" w14:paraId="3D53D2C4" w14:textId="60DCE4FD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0F39471E" w:rsidP="425E8E0C" w:rsidRDefault="0F39471E" w14:paraId="7A661584" w14:textId="321B38E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0F39471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RWI spelling to be taught daily each week.</w:t>
            </w:r>
          </w:p>
          <w:p w:rsidR="425E8E0C" w:rsidP="425E8E0C" w:rsidRDefault="425E8E0C" w14:paraId="35BCED3B" w14:textId="4AB4AD6A">
            <w:pPr>
              <w:pStyle w:val="Normal"/>
              <w:rPr>
                <w:b w:val="1"/>
                <w:bCs w:val="1"/>
                <w:sz w:val="16"/>
                <w:szCs w:val="16"/>
                <w:highlight w:val="yellow"/>
              </w:rPr>
            </w:pPr>
          </w:p>
        </w:tc>
      </w:tr>
      <w:tr w:rsidR="00383F2E" w:rsidTr="37960088" w14:paraId="1CA19492" w14:textId="77777777">
        <w:trPr>
          <w:trHeight w:val="1472"/>
        </w:trPr>
        <w:tc>
          <w:tcPr>
            <w:tcW w:w="1310" w:type="dxa"/>
            <w:tcMar/>
          </w:tcPr>
          <w:p w:rsidRPr="00E16533" w:rsidR="008B7617" w:rsidP="44721099" w:rsidRDefault="008B7617" w14:paraId="64BB54DB" w14:textId="02A9EBBE">
            <w:pPr>
              <w:rPr>
                <w:b w:val="1"/>
                <w:bCs w:val="1"/>
                <w:sz w:val="28"/>
                <w:szCs w:val="28"/>
              </w:rPr>
            </w:pPr>
            <w:r w:rsidRPr="44721099" w:rsidR="008B7617">
              <w:rPr>
                <w:b w:val="1"/>
                <w:bCs w:val="1"/>
                <w:sz w:val="28"/>
                <w:szCs w:val="28"/>
              </w:rPr>
              <w:t>Year Three</w:t>
            </w:r>
          </w:p>
          <w:p w:rsidRPr="00E16533" w:rsidR="008B7617" w:rsidP="44721099" w:rsidRDefault="008B7617" w14:paraId="0481059D" w14:textId="3876C36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  <w:p w:rsidRPr="00E16533" w:rsidR="008B7617" w:rsidP="44721099" w:rsidRDefault="008B7617" w14:paraId="7954058F" w14:textId="7477AD23">
            <w:pPr>
              <w:pStyle w:val="Normal"/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44721099" w:rsidR="690E4298">
              <w:rPr>
                <w:b w:val="1"/>
                <w:bCs w:val="1"/>
                <w:sz w:val="28"/>
                <w:szCs w:val="28"/>
                <w:highlight w:val="green"/>
              </w:rPr>
              <w:t>Autumn</w:t>
            </w:r>
          </w:p>
          <w:p w:rsidRPr="00E16533" w:rsidR="008B7617" w:rsidP="44721099" w:rsidRDefault="008B7617" w14:paraId="68208D53" w14:textId="0ED74957">
            <w:pPr>
              <w:pStyle w:val="Normal"/>
              <w:rPr>
                <w:b w:val="1"/>
                <w:bCs w:val="1"/>
                <w:sz w:val="28"/>
                <w:szCs w:val="28"/>
                <w:highlight w:val="magenta"/>
              </w:rPr>
            </w:pPr>
            <w:r w:rsidRPr="44721099" w:rsidR="690E4298">
              <w:rPr>
                <w:b w:val="1"/>
                <w:bCs w:val="1"/>
                <w:sz w:val="28"/>
                <w:szCs w:val="28"/>
                <w:highlight w:val="magenta"/>
              </w:rPr>
              <w:t>Spring</w:t>
            </w:r>
          </w:p>
          <w:p w:rsidRPr="00E16533" w:rsidR="008B7617" w:rsidP="44721099" w:rsidRDefault="008B7617" w14:paraId="70B7EEE2" w14:textId="331827BF">
            <w:pPr>
              <w:pStyle w:val="Normal"/>
              <w:rPr>
                <w:b w:val="1"/>
                <w:bCs w:val="1"/>
                <w:sz w:val="28"/>
                <w:szCs w:val="28"/>
                <w:highlight w:val="yellow"/>
              </w:rPr>
            </w:pPr>
            <w:r w:rsidRPr="44721099" w:rsidR="690E4298">
              <w:rPr>
                <w:b w:val="1"/>
                <w:bCs w:val="1"/>
                <w:sz w:val="28"/>
                <w:szCs w:val="28"/>
                <w:highlight w:val="yellow"/>
              </w:rPr>
              <w:t>Summer</w:t>
            </w:r>
          </w:p>
        </w:tc>
        <w:tc>
          <w:tcPr>
            <w:tcW w:w="1434" w:type="dxa"/>
            <w:tcMar/>
          </w:tcPr>
          <w:p w:rsidRPr="007E703F" w:rsidR="008B7617" w:rsidP="09458F9A" w:rsidRDefault="008B7617" w14:paraId="3A0FF5F2" w14:textId="2DC48079">
            <w:pPr>
              <w:pStyle w:val="Normal"/>
              <w:rPr>
                <w:sz w:val="16"/>
                <w:szCs w:val="16"/>
              </w:rPr>
            </w:pPr>
            <w:r w:rsidRPr="09458F9A" w:rsidR="46CC9E90">
              <w:rPr>
                <w:sz w:val="16"/>
                <w:szCs w:val="16"/>
              </w:rPr>
              <w:t>RE links</w:t>
            </w:r>
            <w:r w:rsidRPr="09458F9A" w:rsidR="2221E9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2" w:type="dxa"/>
            <w:tcMar/>
          </w:tcPr>
          <w:p w:rsidRPr="007E703F" w:rsidR="008B7617" w:rsidP="36A8FC87" w:rsidRDefault="00CD1432" w14:paraId="5630AD66" w14:textId="4D19602D">
            <w:pPr>
              <w:pStyle w:val="Normal"/>
              <w:rPr>
                <w:sz w:val="16"/>
                <w:szCs w:val="16"/>
                <w:highlight w:val="cyan"/>
              </w:rPr>
            </w:pPr>
            <w:r w:rsidRPr="36A8FC87" w:rsidR="2A96ED47">
              <w:rPr>
                <w:sz w:val="16"/>
                <w:szCs w:val="16"/>
                <w:highlight w:val="cyan"/>
              </w:rPr>
              <w:t>Compare and contrast the diets of different animals using a Venn diagram.</w:t>
            </w:r>
            <w:r w:rsidRPr="36A8FC87" w:rsidR="2A96ED47">
              <w:rPr>
                <w:sz w:val="16"/>
                <w:szCs w:val="16"/>
                <w:highlight w:val="cyan"/>
              </w:rPr>
              <w:t xml:space="preserve"> </w:t>
            </w:r>
            <w:r w:rsidRPr="36A8FC87" w:rsidR="3493EE59">
              <w:rPr>
                <w:sz w:val="16"/>
                <w:szCs w:val="16"/>
                <w:highlight w:val="cyan"/>
              </w:rPr>
              <w:t>This is a companion project to Through the Ages</w:t>
            </w:r>
            <w:r w:rsidRPr="36A8FC87" w:rsidR="2D3EE9CA">
              <w:rPr>
                <w:sz w:val="16"/>
                <w:szCs w:val="16"/>
                <w:highlight w:val="cyan"/>
              </w:rPr>
              <w:t xml:space="preserve"> called Animal Nutrition and the Skeletal System. </w:t>
            </w:r>
          </w:p>
        </w:tc>
        <w:tc>
          <w:tcPr>
            <w:tcW w:w="1595" w:type="dxa"/>
            <w:tcMar/>
          </w:tcPr>
          <w:p w:rsidRPr="007E703F" w:rsidR="008B7617" w:rsidP="09458F9A" w:rsidRDefault="00CD1432" w14:paraId="14454F48" w14:textId="54323558">
            <w:pPr>
              <w:pStyle w:val="Normal"/>
              <w:rPr>
                <w:sz w:val="16"/>
                <w:szCs w:val="16"/>
                <w:highlight w:val="green"/>
              </w:rPr>
            </w:pPr>
            <w:r w:rsidRPr="09458F9A" w:rsidR="66C6A715">
              <w:rPr>
                <w:sz w:val="16"/>
                <w:szCs w:val="16"/>
                <w:highlight w:val="green"/>
              </w:rPr>
              <w:t>Bronze Age Britain – Instructions</w:t>
            </w:r>
          </w:p>
          <w:p w:rsidRPr="007E703F" w:rsidR="008B7617" w:rsidP="09458F9A" w:rsidRDefault="00CD1432" w14:paraId="61829076" w14:textId="3B82303E">
            <w:pPr>
              <w:pStyle w:val="Normal"/>
              <w:rPr>
                <w:sz w:val="16"/>
                <w:szCs w:val="16"/>
                <w:highlight w:val="green"/>
              </w:rPr>
            </w:pPr>
          </w:p>
        </w:tc>
        <w:tc>
          <w:tcPr>
            <w:tcW w:w="1379" w:type="dxa"/>
            <w:tcMar/>
          </w:tcPr>
          <w:p w:rsidR="007C1623" w:rsidP="09458F9A" w:rsidRDefault="007C1623" w14:paraId="11E2B1B8" w14:textId="391BF869">
            <w:pPr>
              <w:rPr>
                <w:sz w:val="16"/>
                <w:szCs w:val="16"/>
                <w:highlight w:val="green"/>
              </w:rPr>
            </w:pPr>
            <w:r w:rsidRPr="09458F9A" w:rsidR="66C6A715">
              <w:rPr>
                <w:sz w:val="16"/>
                <w:szCs w:val="16"/>
                <w:highlight w:val="green"/>
              </w:rPr>
              <w:t>Stone Age Britain – Narratives</w:t>
            </w:r>
          </w:p>
          <w:p w:rsidR="007C1623" w:rsidP="09458F9A" w:rsidRDefault="007C1623" w14:paraId="1817B031" w14:textId="67F640A9">
            <w:pPr>
              <w:pStyle w:val="Normal"/>
              <w:rPr>
                <w:sz w:val="16"/>
                <w:szCs w:val="16"/>
                <w:highlight w:val="green"/>
              </w:rPr>
            </w:pPr>
          </w:p>
          <w:p w:rsidR="007C1623" w:rsidP="09458F9A" w:rsidRDefault="007C1623" w14:paraId="5ABFDE6D" w14:textId="270D49C8">
            <w:pPr>
              <w:pStyle w:val="Normal"/>
              <w:rPr>
                <w:sz w:val="16"/>
                <w:szCs w:val="16"/>
                <w:highlight w:val="yellow"/>
              </w:rPr>
            </w:pPr>
            <w:r w:rsidRPr="09458F9A" w:rsidR="22B556AA">
              <w:rPr>
                <w:sz w:val="16"/>
                <w:szCs w:val="16"/>
                <w:highlight w:val="yellow"/>
              </w:rPr>
              <w:t>Life in Roman Britain – Myths</w:t>
            </w:r>
          </w:p>
          <w:p w:rsidR="007C1623" w:rsidP="09458F9A" w:rsidRDefault="007C1623" w14:paraId="14DDC257" w14:textId="344BC344">
            <w:pPr>
              <w:pStyle w:val="Normal"/>
              <w:rPr>
                <w:sz w:val="16"/>
                <w:szCs w:val="16"/>
                <w:highlight w:val="green"/>
              </w:rPr>
            </w:pPr>
          </w:p>
          <w:p w:rsidR="007C1623" w:rsidP="00F40966" w:rsidRDefault="007C1623" w14:paraId="7B9EF7C3" w14:textId="64DD2B65">
            <w:pPr>
              <w:rPr>
                <w:sz w:val="16"/>
                <w:szCs w:val="16"/>
              </w:rPr>
            </w:pPr>
            <w:r>
              <w:br/>
            </w:r>
          </w:p>
          <w:p w:rsidRPr="007E703F" w:rsidR="007C1623" w:rsidP="09458F9A" w:rsidRDefault="007C1623" w14:paraId="67E20ED3" w14:textId="4665518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0" w:type="dxa"/>
            <w:tcMar/>
          </w:tcPr>
          <w:p w:rsidR="461919AE" w:rsidP="09458F9A" w:rsidRDefault="461919AE" w14:paraId="2334AE45" w14:textId="7B827E99">
            <w:pPr>
              <w:pStyle w:val="Normal"/>
              <w:rPr>
                <w:sz w:val="16"/>
                <w:szCs w:val="16"/>
                <w:highlight w:val="green"/>
              </w:rPr>
            </w:pPr>
            <w:r w:rsidRPr="09458F9A" w:rsidR="461919AE">
              <w:rPr>
                <w:sz w:val="16"/>
                <w:szCs w:val="16"/>
                <w:highlight w:val="green"/>
              </w:rPr>
              <w:t>Beyond the Iron Age – Chronological reports</w:t>
            </w:r>
          </w:p>
          <w:p w:rsidR="09458F9A" w:rsidP="09458F9A" w:rsidRDefault="09458F9A" w14:paraId="39301442" w14:textId="068B8AE7">
            <w:pPr>
              <w:pStyle w:val="Normal"/>
              <w:rPr>
                <w:sz w:val="16"/>
                <w:szCs w:val="16"/>
              </w:rPr>
            </w:pPr>
          </w:p>
          <w:p w:rsidR="461919AE" w:rsidP="09458F9A" w:rsidRDefault="461919AE" w14:paraId="77EC13FD" w14:textId="7F537DBE">
            <w:pPr>
              <w:pStyle w:val="Normal"/>
              <w:rPr>
                <w:sz w:val="16"/>
                <w:szCs w:val="16"/>
              </w:rPr>
            </w:pPr>
            <w:r w:rsidRPr="09458F9A" w:rsidR="461919AE">
              <w:rPr>
                <w:sz w:val="16"/>
                <w:szCs w:val="16"/>
                <w:highlight w:val="magenta"/>
              </w:rPr>
              <w:t>What makes up the Earth?: Non-chronological reports</w:t>
            </w:r>
          </w:p>
          <w:p w:rsidR="09458F9A" w:rsidP="09458F9A" w:rsidRDefault="09458F9A" w14:paraId="2FB4B6AE" w14:textId="0C806DDC">
            <w:pPr>
              <w:pStyle w:val="Normal"/>
              <w:rPr>
                <w:sz w:val="16"/>
                <w:szCs w:val="16"/>
                <w:highlight w:val="magenta"/>
              </w:rPr>
            </w:pPr>
          </w:p>
          <w:p w:rsidR="00730D18" w:rsidP="6CADCD69" w:rsidRDefault="00730D18" w14:paraId="2C31B7FF" w14:textId="77777777">
            <w:pPr>
              <w:rPr>
                <w:sz w:val="16"/>
                <w:szCs w:val="16"/>
              </w:rPr>
            </w:pPr>
          </w:p>
          <w:p w:rsidR="00730D18" w:rsidP="6CADCD69" w:rsidRDefault="00730D18" w14:paraId="7CCBAB8E" w14:textId="77777777">
            <w:pPr>
              <w:rPr>
                <w:sz w:val="16"/>
                <w:szCs w:val="16"/>
              </w:rPr>
            </w:pPr>
          </w:p>
          <w:p w:rsidRPr="007E703F" w:rsidR="00730D18" w:rsidP="6CADCD69" w:rsidRDefault="00730D18" w14:paraId="0891B67E" w14:textId="0A6C6E2F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  <w:tcMar/>
          </w:tcPr>
          <w:p w:rsidRPr="007E703F" w:rsidR="008B7617" w:rsidP="09458F9A" w:rsidRDefault="00730D18" w14:paraId="351A64A5" w14:textId="3C21F0B6">
            <w:pPr>
              <w:pStyle w:val="Normal"/>
              <w:rPr>
                <w:sz w:val="16"/>
                <w:szCs w:val="16"/>
                <w:highlight w:val="yellow"/>
              </w:rPr>
            </w:pPr>
            <w:r w:rsidRPr="36A8FC87" w:rsidR="763BD060">
              <w:rPr>
                <w:sz w:val="16"/>
                <w:szCs w:val="16"/>
                <w:highlight w:val="yellow"/>
              </w:rPr>
              <w:t>Roman invasion of Britain – Letters</w:t>
            </w:r>
          </w:p>
          <w:p w:rsidRPr="007E703F" w:rsidR="008B7617" w:rsidP="09458F9A" w:rsidRDefault="00730D18" w14:paraId="6B62F1B3" w14:textId="4C3821F0">
            <w:pPr>
              <w:pStyle w:val="Normal"/>
              <w:rPr>
                <w:sz w:val="16"/>
                <w:szCs w:val="16"/>
                <w:highlight w:val="cyan"/>
              </w:rPr>
            </w:pPr>
          </w:p>
        </w:tc>
        <w:tc>
          <w:tcPr>
            <w:tcW w:w="1519" w:type="dxa"/>
            <w:tcMar/>
          </w:tcPr>
          <w:p w:rsidR="763BD060" w:rsidP="09458F9A" w:rsidRDefault="763BD060" w14:paraId="66FB4FD4" w14:textId="35FD58B4">
            <w:pPr>
              <w:pStyle w:val="Normal"/>
              <w:rPr>
                <w:sz w:val="16"/>
                <w:szCs w:val="16"/>
                <w:highlight w:val="magenta"/>
              </w:rPr>
            </w:pPr>
            <w:r w:rsidRPr="09458F9A" w:rsidR="763BD060">
              <w:rPr>
                <w:sz w:val="16"/>
                <w:szCs w:val="16"/>
                <w:highlight w:val="magenta"/>
              </w:rPr>
              <w:t>Earthquakes and tsunami: Newspaper reports</w:t>
            </w:r>
          </w:p>
          <w:p w:rsidR="09458F9A" w:rsidP="09458F9A" w:rsidRDefault="09458F9A" w14:paraId="70E99527" w14:textId="7EE34BF3">
            <w:pPr>
              <w:pStyle w:val="Normal"/>
              <w:rPr>
                <w:sz w:val="16"/>
                <w:szCs w:val="16"/>
                <w:highlight w:val="magenta"/>
              </w:rPr>
            </w:pPr>
          </w:p>
          <w:p w:rsidRPr="007E703F" w:rsidR="007C1623" w:rsidP="09458F9A" w:rsidRDefault="007C1623" w14:paraId="2C910DCD" w14:textId="64FF8255">
            <w:pPr>
              <w:pStyle w:val="Normal"/>
              <w:rPr>
                <w:sz w:val="16"/>
                <w:szCs w:val="16"/>
                <w:highlight w:val="magenta"/>
              </w:rPr>
            </w:pPr>
            <w:r w:rsidRPr="09458F9A" w:rsidR="763BD060">
              <w:rPr>
                <w:sz w:val="16"/>
                <w:szCs w:val="16"/>
                <w:highlight w:val="magenta"/>
              </w:rPr>
              <w:t>Celebrating the Earth: Diaries</w:t>
            </w:r>
          </w:p>
          <w:p w:rsidRPr="007E703F" w:rsidR="007C1623" w:rsidP="09458F9A" w:rsidRDefault="007C1623" w14:paraId="01A220C6" w14:textId="75E95FF6">
            <w:pPr>
              <w:pStyle w:val="Normal"/>
              <w:rPr>
                <w:sz w:val="16"/>
                <w:szCs w:val="16"/>
                <w:highlight w:val="magenta"/>
              </w:rPr>
            </w:pPr>
          </w:p>
          <w:p w:rsidRPr="007E703F" w:rsidR="007C1623" w:rsidP="09458F9A" w:rsidRDefault="007C1623" w14:paraId="03079BC3" w14:textId="5745E2B5">
            <w:pPr>
              <w:pStyle w:val="Normal"/>
              <w:rPr>
                <w:sz w:val="16"/>
                <w:szCs w:val="16"/>
                <w:highlight w:val="yellow"/>
              </w:rPr>
            </w:pPr>
            <w:r w:rsidRPr="09458F9A" w:rsidR="763BD060">
              <w:rPr>
                <w:sz w:val="16"/>
                <w:szCs w:val="16"/>
                <w:highlight w:val="yellow"/>
              </w:rPr>
              <w:t>Ancient Rome – Biographies</w:t>
            </w:r>
          </w:p>
          <w:p w:rsidRPr="007E703F" w:rsidR="007C1623" w:rsidP="09458F9A" w:rsidRDefault="007C1623" w14:paraId="4FA996C2" w14:textId="483AD648">
            <w:pPr>
              <w:pStyle w:val="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2" w:type="dxa"/>
            <w:tcMar/>
          </w:tcPr>
          <w:p w:rsidR="007E703F" w:rsidP="09458F9A" w:rsidRDefault="00CD1432" w14:paraId="1BD1824C" w14:textId="04C217B9">
            <w:pPr>
              <w:rPr>
                <w:sz w:val="16"/>
                <w:szCs w:val="16"/>
                <w:highlight w:val="green"/>
              </w:rPr>
            </w:pPr>
            <w:r w:rsidRPr="09458F9A" w:rsidR="0C8AAF30">
              <w:rPr>
                <w:sz w:val="16"/>
                <w:szCs w:val="16"/>
                <w:highlight w:val="green"/>
              </w:rPr>
              <w:t>Iron Age Britain – Cinquains</w:t>
            </w:r>
          </w:p>
          <w:p w:rsidR="00730D18" w:rsidP="09458F9A" w:rsidRDefault="00730D18" w14:paraId="6560DCD4" w14:textId="080DCBD5">
            <w:pPr>
              <w:pStyle w:val="Normal"/>
              <w:rPr>
                <w:sz w:val="16"/>
                <w:szCs w:val="16"/>
              </w:rPr>
            </w:pPr>
          </w:p>
          <w:p w:rsidR="5442A487" w:rsidP="09458F9A" w:rsidRDefault="5442A487" w14:paraId="3D432A94" w14:textId="1157BB8A">
            <w:pPr>
              <w:pStyle w:val="Normal"/>
              <w:rPr>
                <w:sz w:val="16"/>
                <w:szCs w:val="16"/>
                <w:highlight w:val="magenta"/>
              </w:rPr>
            </w:pPr>
            <w:r w:rsidRPr="09458F9A" w:rsidR="5442A487">
              <w:rPr>
                <w:sz w:val="16"/>
                <w:szCs w:val="16"/>
                <w:highlight w:val="magenta"/>
              </w:rPr>
              <w:t>Volcanoes: Poetry</w:t>
            </w:r>
          </w:p>
          <w:p w:rsidR="09458F9A" w:rsidP="09458F9A" w:rsidRDefault="09458F9A" w14:paraId="022CBB52" w14:textId="41C74C91">
            <w:pPr>
              <w:pStyle w:val="Normal"/>
              <w:rPr>
                <w:sz w:val="16"/>
                <w:szCs w:val="16"/>
              </w:rPr>
            </w:pPr>
          </w:p>
          <w:p w:rsidR="673CA01D" w:rsidP="09458F9A" w:rsidRDefault="673CA01D" w14:paraId="248834A7" w14:textId="19D782AB">
            <w:pPr>
              <w:pStyle w:val="Normal"/>
              <w:rPr>
                <w:sz w:val="16"/>
                <w:szCs w:val="16"/>
                <w:highlight w:val="yellow"/>
              </w:rPr>
            </w:pPr>
            <w:r w:rsidRPr="09458F9A" w:rsidR="673CA01D">
              <w:rPr>
                <w:sz w:val="16"/>
                <w:szCs w:val="16"/>
                <w:highlight w:val="yellow"/>
              </w:rPr>
              <w:t>Roman legacy – Poetry</w:t>
            </w:r>
          </w:p>
          <w:p w:rsidR="09458F9A" w:rsidP="09458F9A" w:rsidRDefault="09458F9A" w14:paraId="3C936188" w14:textId="026DD323">
            <w:pPr>
              <w:pStyle w:val="Normal"/>
              <w:rPr>
                <w:sz w:val="16"/>
                <w:szCs w:val="16"/>
              </w:rPr>
            </w:pPr>
          </w:p>
          <w:p w:rsidRPr="007E703F" w:rsidR="007C1623" w:rsidP="09458F9A" w:rsidRDefault="007C1623" w14:paraId="7196D064" w14:textId="3AAA4B88">
            <w:pPr>
              <w:rPr>
                <w:sz w:val="16"/>
                <w:szCs w:val="16"/>
                <w:highlight w:val="yellow"/>
              </w:rPr>
            </w:pPr>
          </w:p>
        </w:tc>
      </w:tr>
      <w:tr w:rsidR="425E8E0C" w:rsidTr="37960088" w14:paraId="114F77E3">
        <w:trPr>
          <w:trHeight w:val="1472"/>
        </w:trPr>
        <w:tc>
          <w:tcPr>
            <w:tcW w:w="1310" w:type="dxa"/>
            <w:tcMar/>
          </w:tcPr>
          <w:p w:rsidR="425E8E0C" w:rsidP="425E8E0C" w:rsidRDefault="425E8E0C" w14:paraId="4E07E0EF" w14:textId="5BFA8D0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25E8E0C" w:rsidR="425E8E0C">
              <w:rPr>
                <w:b w:val="1"/>
                <w:bCs w:val="1"/>
                <w:sz w:val="28"/>
                <w:szCs w:val="28"/>
              </w:rPr>
              <w:t xml:space="preserve">Year </w:t>
            </w:r>
            <w:r w:rsidRPr="425E8E0C" w:rsidR="50D72DBF">
              <w:rPr>
                <w:b w:val="1"/>
                <w:bCs w:val="1"/>
                <w:sz w:val="28"/>
                <w:szCs w:val="28"/>
              </w:rPr>
              <w:t>Four</w:t>
            </w:r>
            <w:r w:rsidRPr="425E8E0C" w:rsidR="425E8E0C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425E8E0C" w:rsidR="425E8E0C">
              <w:rPr>
                <w:b w:val="1"/>
                <w:bCs w:val="1"/>
                <w:sz w:val="28"/>
                <w:szCs w:val="28"/>
                <w:highlight w:val="yellow"/>
              </w:rPr>
              <w:t>Transcription</w:t>
            </w:r>
            <w:r w:rsidRPr="425E8E0C" w:rsidR="1254D6D6">
              <w:rPr>
                <w:b w:val="1"/>
                <w:bCs w:val="1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2638" w:type="dxa"/>
            <w:gridSpan w:val="8"/>
            <w:tcMar/>
          </w:tcPr>
          <w:p w:rsidR="6A96F634" w:rsidP="425E8E0C" w:rsidRDefault="6A96F634" w14:paraId="5F430F49" w14:textId="742B5EF4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Transcription skills to be taught: </w:t>
            </w:r>
          </w:p>
          <w:p w:rsidR="425E8E0C" w:rsidP="425E8E0C" w:rsidRDefault="425E8E0C" w14:paraId="121188AA" w14:textId="1F28C0C8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6A96F634" w:rsidP="425E8E0C" w:rsidRDefault="6A96F634" w14:paraId="5DD19C81" w14:textId="310A074C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Use skills builders for the teaching of Grammar</w:t>
            </w:r>
            <w:r w:rsidRPr="425E8E0C" w:rsidR="061C7B1D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-</w:t>
            </w: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one </w:t>
            </w: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objective</w:t>
            </w: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to be taught explicitly and discretely in week one and applied in </w:t>
            </w:r>
            <w:r w:rsidRPr="425E8E0C" w:rsidR="49A69D1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the </w:t>
            </w: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children’s own writing the following week/</w:t>
            </w: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s.  </w:t>
            </w: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Nelson handwriting</w:t>
            </w: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Daily handwriting (every other week) to be taught covering one unit of Nelson per week</w:t>
            </w: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Dictation for this to be included </w:t>
            </w:r>
            <w:r w:rsidRPr="425E8E0C" w:rsidR="6D57A6F0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as part of the extension task for each unit of work</w:t>
            </w: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.</w:t>
            </w:r>
          </w:p>
          <w:p w:rsidR="425E8E0C" w:rsidP="425E8E0C" w:rsidRDefault="425E8E0C" w14:paraId="1DC0D20D" w14:textId="60DCE4FD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6A96F634" w:rsidP="425E8E0C" w:rsidRDefault="6A96F634" w14:paraId="22BBFC96" w14:textId="2A74914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6A96F63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RWI spelling to be taught daily </w:t>
            </w:r>
            <w:r w:rsidRPr="425E8E0C" w:rsidR="18CC0C27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every other week – alternated with handwriting. </w:t>
            </w:r>
          </w:p>
          <w:p w:rsidR="425E8E0C" w:rsidP="425E8E0C" w:rsidRDefault="425E8E0C" w14:paraId="79A12C7A" w14:textId="4AB4AD6A">
            <w:pPr>
              <w:pStyle w:val="Normal"/>
              <w:rPr>
                <w:b w:val="1"/>
                <w:bCs w:val="1"/>
                <w:sz w:val="16"/>
                <w:szCs w:val="16"/>
                <w:highlight w:val="yellow"/>
              </w:rPr>
            </w:pPr>
          </w:p>
        </w:tc>
      </w:tr>
      <w:tr w:rsidR="00383F2E" w:rsidTr="37960088" w14:paraId="06867094" w14:textId="77777777">
        <w:tc>
          <w:tcPr>
            <w:tcW w:w="1310" w:type="dxa"/>
            <w:tcMar/>
          </w:tcPr>
          <w:p w:rsidRPr="00E16533" w:rsidR="008B7617" w:rsidP="44721099" w:rsidRDefault="008B7617" w14:paraId="63A60765" w14:textId="2C3512B6">
            <w:pPr>
              <w:rPr>
                <w:b w:val="1"/>
                <w:bCs w:val="1"/>
                <w:sz w:val="28"/>
                <w:szCs w:val="28"/>
              </w:rPr>
            </w:pPr>
            <w:r w:rsidRPr="44721099" w:rsidR="008B7617">
              <w:rPr>
                <w:b w:val="1"/>
                <w:bCs w:val="1"/>
                <w:sz w:val="28"/>
                <w:szCs w:val="28"/>
              </w:rPr>
              <w:t>Year Four</w:t>
            </w:r>
          </w:p>
          <w:p w:rsidRPr="00E16533" w:rsidR="008B7617" w:rsidP="44721099" w:rsidRDefault="008B7617" w14:paraId="431D1093" w14:textId="07B0A33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  <w:p w:rsidRPr="00E16533" w:rsidR="008B7617" w:rsidP="44721099" w:rsidRDefault="008B7617" w14:paraId="37B79598" w14:textId="7477AD23">
            <w:pPr>
              <w:pStyle w:val="Normal"/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44721099" w:rsidR="0F7F1929">
              <w:rPr>
                <w:b w:val="1"/>
                <w:bCs w:val="1"/>
                <w:sz w:val="28"/>
                <w:szCs w:val="28"/>
                <w:highlight w:val="green"/>
              </w:rPr>
              <w:t>Autumn</w:t>
            </w:r>
          </w:p>
          <w:p w:rsidRPr="00E16533" w:rsidR="008B7617" w:rsidP="44721099" w:rsidRDefault="008B7617" w14:paraId="2BB7979A" w14:textId="0ED74957">
            <w:pPr>
              <w:pStyle w:val="Normal"/>
              <w:rPr>
                <w:b w:val="1"/>
                <w:bCs w:val="1"/>
                <w:sz w:val="28"/>
                <w:szCs w:val="28"/>
                <w:highlight w:val="magenta"/>
              </w:rPr>
            </w:pPr>
            <w:r w:rsidRPr="44721099" w:rsidR="0F7F1929">
              <w:rPr>
                <w:b w:val="1"/>
                <w:bCs w:val="1"/>
                <w:sz w:val="28"/>
                <w:szCs w:val="28"/>
                <w:highlight w:val="magenta"/>
              </w:rPr>
              <w:t>Spring</w:t>
            </w:r>
          </w:p>
          <w:p w:rsidRPr="00E16533" w:rsidR="008B7617" w:rsidP="44721099" w:rsidRDefault="008B7617" w14:paraId="35777E35" w14:textId="15DC52FD">
            <w:pPr>
              <w:pStyle w:val="Normal"/>
              <w:rPr>
                <w:b w:val="1"/>
                <w:bCs w:val="1"/>
                <w:sz w:val="28"/>
                <w:szCs w:val="28"/>
                <w:highlight w:val="yellow"/>
              </w:rPr>
            </w:pPr>
            <w:r w:rsidRPr="44721099" w:rsidR="0F7F1929">
              <w:rPr>
                <w:b w:val="1"/>
                <w:bCs w:val="1"/>
                <w:sz w:val="28"/>
                <w:szCs w:val="28"/>
                <w:highlight w:val="yellow"/>
              </w:rPr>
              <w:t>Summer</w:t>
            </w:r>
          </w:p>
        </w:tc>
        <w:tc>
          <w:tcPr>
            <w:tcW w:w="1434" w:type="dxa"/>
            <w:tcMar/>
          </w:tcPr>
          <w:p w:rsidRPr="007E703F" w:rsidR="008B7617" w:rsidP="0DA88FB0" w:rsidRDefault="008B7617" w14:paraId="34FF1C98" w14:textId="006E2311">
            <w:pPr>
              <w:rPr>
                <w:sz w:val="16"/>
                <w:szCs w:val="16"/>
                <w:highlight w:val="yellow"/>
              </w:rPr>
            </w:pPr>
            <w:r w:rsidRPr="0DA88FB0" w:rsidR="0DA88FB0">
              <w:rPr>
                <w:sz w:val="16"/>
                <w:szCs w:val="16"/>
                <w:highlight w:val="yellow"/>
              </w:rPr>
              <w:t>Ancient Civilisations – discussion text</w:t>
            </w:r>
          </w:p>
        </w:tc>
        <w:tc>
          <w:tcPr>
            <w:tcW w:w="1622" w:type="dxa"/>
            <w:tcMar/>
          </w:tcPr>
          <w:p w:rsidRPr="007E703F" w:rsidR="008B7617" w:rsidP="7F2D6560" w:rsidRDefault="00187502" w14:paraId="6D072C0D" w14:textId="6707E250">
            <w:pPr>
              <w:rPr>
                <w:sz w:val="16"/>
                <w:szCs w:val="16"/>
                <w:highlight w:val="cyan"/>
              </w:rPr>
            </w:pPr>
            <w:r w:rsidRPr="07FBD5C2" w:rsidR="00187502">
              <w:rPr>
                <w:sz w:val="16"/>
                <w:szCs w:val="16"/>
                <w:highlight w:val="magenta"/>
              </w:rPr>
              <w:t>Misty Mountain, winding river</w:t>
            </w:r>
            <w:r w:rsidRPr="07FBD5C2" w:rsidR="00187502">
              <w:rPr>
                <w:sz w:val="16"/>
                <w:szCs w:val="16"/>
              </w:rPr>
              <w:t xml:space="preserve">.  </w:t>
            </w:r>
            <w:r w:rsidRPr="07FBD5C2" w:rsidR="00187502">
              <w:rPr>
                <w:sz w:val="16"/>
                <w:szCs w:val="16"/>
                <w:highlight w:val="magenta"/>
              </w:rPr>
              <w:t>(Explanation)</w:t>
            </w:r>
          </w:p>
        </w:tc>
        <w:tc>
          <w:tcPr>
            <w:tcW w:w="1595" w:type="dxa"/>
            <w:tcMar/>
          </w:tcPr>
          <w:p w:rsidR="008B7617" w:rsidP="07FBD5C2" w:rsidRDefault="00187502" w14:paraId="158768BE" w14:textId="77777777">
            <w:pPr>
              <w:rPr>
                <w:sz w:val="16"/>
                <w:szCs w:val="16"/>
                <w:highlight w:val="yellow"/>
              </w:rPr>
            </w:pPr>
            <w:r w:rsidRPr="07FBD5C2" w:rsidR="00187502">
              <w:rPr>
                <w:sz w:val="16"/>
                <w:szCs w:val="16"/>
                <w:highlight w:val="yellow"/>
              </w:rPr>
              <w:t>Ancient Civilisations</w:t>
            </w:r>
          </w:p>
          <w:p w:rsidRPr="007E703F" w:rsidR="00187502" w:rsidP="07FBD5C2" w:rsidRDefault="00187502" w14:paraId="196F691F" w14:textId="25902A03">
            <w:pPr>
              <w:rPr>
                <w:sz w:val="16"/>
                <w:szCs w:val="16"/>
                <w:highlight w:val="yellow"/>
              </w:rPr>
            </w:pPr>
            <w:r w:rsidRPr="07FBD5C2" w:rsidR="00187502">
              <w:rPr>
                <w:sz w:val="16"/>
                <w:szCs w:val="16"/>
                <w:highlight w:val="yellow"/>
              </w:rPr>
              <w:t>(Instructions)</w:t>
            </w:r>
          </w:p>
        </w:tc>
        <w:tc>
          <w:tcPr>
            <w:tcW w:w="1379" w:type="dxa"/>
            <w:tcMar/>
          </w:tcPr>
          <w:p w:rsidR="00177677" w:rsidP="07FBD5C2" w:rsidRDefault="00AC13ED" w14:paraId="4D49C186" w14:textId="77777777">
            <w:pPr>
              <w:rPr>
                <w:sz w:val="16"/>
                <w:szCs w:val="16"/>
                <w:highlight w:val="green"/>
              </w:rPr>
            </w:pPr>
            <w:r w:rsidRPr="07FBD5C2" w:rsidR="00AC13ED">
              <w:rPr>
                <w:sz w:val="16"/>
                <w:szCs w:val="16"/>
                <w:highlight w:val="green"/>
              </w:rPr>
              <w:t>Invasion (</w:t>
            </w:r>
            <w:r w:rsidRPr="07FBD5C2" w:rsidR="00AC13ED">
              <w:rPr>
                <w:sz w:val="16"/>
                <w:szCs w:val="16"/>
                <w:highlight w:val="green"/>
              </w:rPr>
              <w:t>playscripts</w:t>
            </w:r>
            <w:r w:rsidRPr="07FBD5C2" w:rsidR="00AC13ED">
              <w:rPr>
                <w:sz w:val="16"/>
                <w:szCs w:val="16"/>
                <w:highlight w:val="green"/>
              </w:rPr>
              <w:t>)</w:t>
            </w:r>
          </w:p>
          <w:p w:rsidR="00AC13ED" w:rsidP="00F40966" w:rsidRDefault="00AC13ED" w14:paraId="7B4699AF" w14:textId="77777777">
            <w:pPr>
              <w:rPr>
                <w:sz w:val="16"/>
                <w:szCs w:val="16"/>
              </w:rPr>
            </w:pPr>
          </w:p>
          <w:p w:rsidR="00AC13ED" w:rsidP="07FBD5C2" w:rsidRDefault="00AC13ED" w14:paraId="36698F43" w14:textId="77777777">
            <w:pPr>
              <w:rPr>
                <w:sz w:val="16"/>
                <w:szCs w:val="16"/>
                <w:highlight w:val="green"/>
              </w:rPr>
            </w:pPr>
            <w:r w:rsidRPr="07FBD5C2" w:rsidR="00AC13ED">
              <w:rPr>
                <w:sz w:val="16"/>
                <w:szCs w:val="16"/>
                <w:highlight w:val="green"/>
              </w:rPr>
              <w:t>Invasion (Norse myths)</w:t>
            </w:r>
          </w:p>
          <w:p w:rsidR="00187502" w:rsidP="00F40966" w:rsidRDefault="00187502" w14:paraId="30C4F07B" w14:textId="77777777">
            <w:pPr>
              <w:rPr>
                <w:sz w:val="16"/>
                <w:szCs w:val="16"/>
              </w:rPr>
            </w:pPr>
          </w:p>
          <w:p w:rsidR="00187502" w:rsidP="07FBD5C2" w:rsidRDefault="00187502" w14:paraId="0E4A5B3B" w14:textId="77777777">
            <w:pPr>
              <w:rPr>
                <w:sz w:val="16"/>
                <w:szCs w:val="16"/>
                <w:highlight w:val="yellow"/>
              </w:rPr>
            </w:pPr>
            <w:r w:rsidRPr="07FBD5C2" w:rsidR="00187502">
              <w:rPr>
                <w:sz w:val="16"/>
                <w:szCs w:val="16"/>
                <w:highlight w:val="yellow"/>
              </w:rPr>
              <w:t>Ancient Civilisations</w:t>
            </w:r>
          </w:p>
          <w:p w:rsidRPr="007E703F" w:rsidR="00187502" w:rsidP="07FBD5C2" w:rsidRDefault="00187502" w14:paraId="238601FE" w14:textId="60992614">
            <w:pPr>
              <w:rPr>
                <w:sz w:val="16"/>
                <w:szCs w:val="16"/>
                <w:highlight w:val="yellow"/>
              </w:rPr>
            </w:pPr>
            <w:r w:rsidRPr="07FBD5C2" w:rsidR="00187502">
              <w:rPr>
                <w:sz w:val="16"/>
                <w:szCs w:val="16"/>
                <w:highlight w:val="yellow"/>
              </w:rPr>
              <w:t>(Stories from other cultures)</w:t>
            </w:r>
          </w:p>
        </w:tc>
        <w:tc>
          <w:tcPr>
            <w:tcW w:w="1840" w:type="dxa"/>
            <w:tcMar/>
          </w:tcPr>
          <w:p w:rsidRPr="00187502" w:rsidR="008B7617" w:rsidP="07FBD5C2" w:rsidRDefault="00AC13ED" w14:paraId="5A269583" w14:textId="77777777">
            <w:pPr>
              <w:rPr>
                <w:sz w:val="16"/>
                <w:szCs w:val="16"/>
                <w:highlight w:val="green"/>
              </w:rPr>
            </w:pPr>
            <w:r w:rsidRPr="07FBD5C2" w:rsidR="00AC13ED">
              <w:rPr>
                <w:sz w:val="16"/>
                <w:szCs w:val="16"/>
                <w:highlight w:val="green"/>
              </w:rPr>
              <w:t>Invasion (Non chronological reports)</w:t>
            </w:r>
          </w:p>
          <w:p w:rsidR="00AC13ED" w:rsidP="73BEB97C" w:rsidRDefault="00AC13ED" w14:paraId="3A0FFBC2" w14:textId="26681BB5">
            <w:pPr>
              <w:rPr>
                <w:sz w:val="16"/>
                <w:szCs w:val="16"/>
                <w:highlight w:val="cyan"/>
              </w:rPr>
            </w:pPr>
          </w:p>
          <w:p w:rsidR="00187502" w:rsidP="07FBD5C2" w:rsidRDefault="00187502" w14:paraId="02FBB950" w14:textId="17E9E0D7">
            <w:pPr>
              <w:rPr>
                <w:sz w:val="16"/>
                <w:szCs w:val="16"/>
                <w:highlight w:val="magenta"/>
              </w:rPr>
            </w:pPr>
            <w:r w:rsidRPr="07FBD5C2" w:rsidR="00187502">
              <w:rPr>
                <w:sz w:val="16"/>
                <w:szCs w:val="16"/>
                <w:highlight w:val="magenta"/>
              </w:rPr>
              <w:t xml:space="preserve">Misty Mountain, winding river.  </w:t>
            </w:r>
            <w:r w:rsidRPr="07FBD5C2" w:rsidR="00187502">
              <w:rPr>
                <w:sz w:val="16"/>
                <w:szCs w:val="16"/>
                <w:highlight w:val="magenta"/>
              </w:rPr>
              <w:t>(Leaflets)</w:t>
            </w:r>
          </w:p>
          <w:p w:rsidRPr="007E703F" w:rsidR="00AC13ED" w:rsidP="73BEB97C" w:rsidRDefault="00AC13ED" w14:paraId="0F3CABC7" w14:textId="1542ADBD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1487" w:type="dxa"/>
            <w:tcMar/>
          </w:tcPr>
          <w:p w:rsidRPr="007E703F" w:rsidR="00177677" w:rsidP="07FBD5C2" w:rsidRDefault="00177677" w14:paraId="0AD9C6F4" w14:textId="570615B9">
            <w:pPr>
              <w:rPr>
                <w:sz w:val="16"/>
                <w:szCs w:val="16"/>
                <w:highlight w:val="green"/>
              </w:rPr>
            </w:pPr>
            <w:r w:rsidRPr="07FBD5C2" w:rsidR="2C90F05B">
              <w:rPr>
                <w:sz w:val="16"/>
                <w:szCs w:val="16"/>
                <w:highlight w:val="green"/>
              </w:rPr>
              <w:t>Invasion (persuade to fight against invaders)</w:t>
            </w:r>
          </w:p>
        </w:tc>
        <w:tc>
          <w:tcPr>
            <w:tcW w:w="1519" w:type="dxa"/>
            <w:tcMar/>
          </w:tcPr>
          <w:p w:rsidRPr="007E703F" w:rsidR="00177677" w:rsidP="07FBD5C2" w:rsidRDefault="00187502" w14:paraId="4A077409" w14:textId="0EB31379">
            <w:pPr>
              <w:rPr>
                <w:sz w:val="16"/>
                <w:szCs w:val="16"/>
                <w:highlight w:val="magenta"/>
              </w:rPr>
            </w:pPr>
            <w:r w:rsidRPr="07FBD5C2" w:rsidR="00187502">
              <w:rPr>
                <w:sz w:val="16"/>
                <w:szCs w:val="16"/>
                <w:highlight w:val="magenta"/>
              </w:rPr>
              <w:t>Misty Mountain, winding river.  (Diary)</w:t>
            </w:r>
          </w:p>
        </w:tc>
        <w:tc>
          <w:tcPr>
            <w:tcW w:w="1762" w:type="dxa"/>
            <w:tcMar/>
          </w:tcPr>
          <w:p w:rsidR="007E703F" w:rsidP="07FBD5C2" w:rsidRDefault="00AC13ED" w14:paraId="7C92AB15" w14:textId="77777777">
            <w:pPr>
              <w:rPr>
                <w:sz w:val="16"/>
                <w:szCs w:val="16"/>
                <w:highlight w:val="green"/>
              </w:rPr>
            </w:pPr>
            <w:r w:rsidRPr="07FBD5C2" w:rsidR="00AC13ED">
              <w:rPr>
                <w:sz w:val="16"/>
                <w:szCs w:val="16"/>
                <w:highlight w:val="green"/>
              </w:rPr>
              <w:t xml:space="preserve">Anglo </w:t>
            </w:r>
            <w:proofErr w:type="spellStart"/>
            <w:r w:rsidRPr="07FBD5C2" w:rsidR="00AC13ED">
              <w:rPr>
                <w:sz w:val="16"/>
                <w:szCs w:val="16"/>
                <w:highlight w:val="green"/>
              </w:rPr>
              <w:t>saxon</w:t>
            </w:r>
            <w:proofErr w:type="spellEnd"/>
            <w:r w:rsidRPr="07FBD5C2" w:rsidR="00AC13ED">
              <w:rPr>
                <w:sz w:val="16"/>
                <w:szCs w:val="16"/>
                <w:highlight w:val="green"/>
              </w:rPr>
              <w:t xml:space="preserve"> poems</w:t>
            </w:r>
            <w:r w:rsidRPr="07FBD5C2" w:rsidR="00AC13ED">
              <w:rPr>
                <w:sz w:val="16"/>
                <w:szCs w:val="16"/>
              </w:rPr>
              <w:t xml:space="preserve"> </w:t>
            </w:r>
          </w:p>
          <w:p w:rsidR="00187502" w:rsidP="00F40966" w:rsidRDefault="00187502" w14:paraId="7E579A82" w14:textId="77777777">
            <w:pPr>
              <w:rPr>
                <w:sz w:val="16"/>
                <w:szCs w:val="16"/>
              </w:rPr>
            </w:pPr>
          </w:p>
          <w:p w:rsidR="00187502" w:rsidP="07FBD5C2" w:rsidRDefault="00187502" w14:paraId="635874DA" w14:textId="77777777">
            <w:pPr>
              <w:rPr>
                <w:sz w:val="16"/>
                <w:szCs w:val="16"/>
                <w:highlight w:val="magenta"/>
              </w:rPr>
            </w:pPr>
            <w:r w:rsidRPr="07FBD5C2" w:rsidR="00187502">
              <w:rPr>
                <w:sz w:val="16"/>
                <w:szCs w:val="16"/>
                <w:highlight w:val="magenta"/>
              </w:rPr>
              <w:t xml:space="preserve">Misty Mountain, winding river.  </w:t>
            </w:r>
            <w:r w:rsidRPr="07FBD5C2" w:rsidR="00187502">
              <w:rPr>
                <w:sz w:val="16"/>
                <w:szCs w:val="16"/>
                <w:highlight w:val="magenta"/>
              </w:rPr>
              <w:t>(Narrative poems)</w:t>
            </w:r>
          </w:p>
          <w:p w:rsidR="00187502" w:rsidP="00F40966" w:rsidRDefault="00187502" w14:paraId="1B9F7411" w14:textId="77777777">
            <w:pPr>
              <w:rPr>
                <w:sz w:val="16"/>
                <w:szCs w:val="16"/>
              </w:rPr>
            </w:pPr>
          </w:p>
          <w:p w:rsidR="00187502" w:rsidP="07FBD5C2" w:rsidRDefault="00187502" w14:paraId="1D8189BD" w14:textId="77777777">
            <w:pPr>
              <w:rPr>
                <w:sz w:val="16"/>
                <w:szCs w:val="16"/>
                <w:highlight w:val="yellow"/>
              </w:rPr>
            </w:pPr>
            <w:r w:rsidRPr="07FBD5C2" w:rsidR="00187502">
              <w:rPr>
                <w:sz w:val="16"/>
                <w:szCs w:val="16"/>
                <w:highlight w:val="yellow"/>
              </w:rPr>
              <w:t>Ancient Civilisations (Free verse poems)</w:t>
            </w:r>
          </w:p>
          <w:p w:rsidR="00610338" w:rsidP="00F40966" w:rsidRDefault="00610338" w14:paraId="1374B25D" w14:textId="77777777">
            <w:pPr>
              <w:rPr>
                <w:sz w:val="16"/>
                <w:szCs w:val="16"/>
              </w:rPr>
            </w:pPr>
          </w:p>
          <w:p w:rsidR="00610338" w:rsidP="00F40966" w:rsidRDefault="00610338" w14:paraId="26A3569F" w14:textId="77777777">
            <w:pPr>
              <w:rPr>
                <w:sz w:val="16"/>
                <w:szCs w:val="16"/>
              </w:rPr>
            </w:pPr>
          </w:p>
          <w:p w:rsidR="00610338" w:rsidP="00F40966" w:rsidRDefault="00610338" w14:paraId="7E6B956D" w14:textId="77777777">
            <w:pPr>
              <w:rPr>
                <w:sz w:val="16"/>
                <w:szCs w:val="16"/>
              </w:rPr>
            </w:pPr>
          </w:p>
          <w:p w:rsidR="00610338" w:rsidP="00F40966" w:rsidRDefault="00610338" w14:paraId="29A56B53" w14:textId="77777777">
            <w:pPr>
              <w:rPr>
                <w:sz w:val="16"/>
                <w:szCs w:val="16"/>
              </w:rPr>
            </w:pPr>
          </w:p>
          <w:p w:rsidRPr="007E703F" w:rsidR="00610338" w:rsidP="00F40966" w:rsidRDefault="00610338" w14:paraId="54E11D2A" w14:textId="00507502">
            <w:pPr>
              <w:rPr>
                <w:sz w:val="16"/>
                <w:szCs w:val="16"/>
              </w:rPr>
            </w:pPr>
          </w:p>
        </w:tc>
      </w:tr>
      <w:tr w:rsidR="00383F2E" w:rsidTr="37960088" w14:paraId="48B3E9E3" w14:textId="77777777">
        <w:tc>
          <w:tcPr>
            <w:tcW w:w="1310" w:type="dxa"/>
            <w:tcMar/>
          </w:tcPr>
          <w:p w:rsidRPr="00E16533" w:rsidR="00177677" w:rsidP="00177677" w:rsidRDefault="00177677" w14:paraId="681DA0F9" w14:textId="77777777">
            <w:pPr>
              <w:rPr>
                <w:b/>
                <w:sz w:val="28"/>
                <w:szCs w:val="28"/>
              </w:rPr>
            </w:pPr>
            <w:r w:rsidRPr="00E16533">
              <w:rPr>
                <w:b/>
                <w:sz w:val="28"/>
                <w:szCs w:val="28"/>
              </w:rPr>
              <w:lastRenderedPageBreak/>
              <w:t>Year Group</w:t>
            </w:r>
          </w:p>
          <w:p w:rsidRPr="00E16533" w:rsidR="00177677" w:rsidP="00177677" w:rsidRDefault="00177677" w14:paraId="100C5B58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77677" w:rsidP="00177677" w:rsidRDefault="00177677" w14:paraId="21C40048" w14:textId="77777777">
            <w:r w:rsidRPr="00E16533">
              <w:rPr>
                <w:b/>
                <w:sz w:val="28"/>
                <w:szCs w:val="28"/>
              </w:rPr>
              <w:t>Genre / Text types</w:t>
            </w:r>
          </w:p>
        </w:tc>
        <w:tc>
          <w:tcPr>
            <w:tcW w:w="1434" w:type="dxa"/>
            <w:tcMar/>
          </w:tcPr>
          <w:p w:rsidRPr="007E703F" w:rsidR="00177677" w:rsidP="00177677" w:rsidRDefault="00177677" w14:paraId="755B680E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Discussion</w:t>
            </w:r>
          </w:p>
          <w:p w:rsidRPr="007E703F" w:rsidR="00177677" w:rsidP="00177677" w:rsidRDefault="00177677" w14:paraId="31126E5D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177677" w:rsidP="00177677" w:rsidRDefault="00177677" w14:paraId="521F418D" w14:textId="77777777">
            <w:pPr>
              <w:rPr>
                <w:rFonts w:cstheme="minorHAnsi"/>
                <w:sz w:val="16"/>
                <w:szCs w:val="16"/>
              </w:rPr>
            </w:pPr>
            <w:r w:rsidRPr="007E703F">
              <w:rPr>
                <w:rFonts w:cstheme="minorHAnsi"/>
                <w:sz w:val="16"/>
                <w:szCs w:val="16"/>
              </w:rPr>
              <w:t>Debate / balanced argument</w:t>
            </w:r>
          </w:p>
        </w:tc>
        <w:tc>
          <w:tcPr>
            <w:tcW w:w="1622" w:type="dxa"/>
            <w:tcMar/>
          </w:tcPr>
          <w:p w:rsidRPr="007E703F" w:rsidR="00177677" w:rsidP="00177677" w:rsidRDefault="00177677" w14:paraId="29346F2B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Explanation</w:t>
            </w:r>
          </w:p>
          <w:p w:rsidRPr="007E703F" w:rsidR="00177677" w:rsidP="00177677" w:rsidRDefault="00177677" w14:paraId="2DE403A5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177677" w:rsidP="00177677" w:rsidRDefault="00177677" w14:paraId="362A283A" w14:textId="77777777">
            <w:pPr>
              <w:rPr>
                <w:rFonts w:cstheme="minorHAnsi"/>
                <w:sz w:val="16"/>
                <w:szCs w:val="16"/>
              </w:rPr>
            </w:pPr>
            <w:r w:rsidRPr="007E703F">
              <w:rPr>
                <w:rFonts w:cstheme="minorHAnsi"/>
                <w:sz w:val="16"/>
                <w:szCs w:val="16"/>
              </w:rPr>
              <w:t>Diagrams, flow charts, processes</w:t>
            </w:r>
          </w:p>
        </w:tc>
        <w:tc>
          <w:tcPr>
            <w:tcW w:w="1595" w:type="dxa"/>
            <w:tcMar/>
          </w:tcPr>
          <w:p w:rsidRPr="007E703F" w:rsidR="00177677" w:rsidP="00177677" w:rsidRDefault="00177677" w14:paraId="47167DF0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Instructions</w:t>
            </w:r>
          </w:p>
          <w:p w:rsidRPr="007E703F" w:rsidR="00177677" w:rsidP="00177677" w:rsidRDefault="00177677" w14:paraId="62431CDC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177677" w:rsidP="00177677" w:rsidRDefault="00177677" w14:paraId="3D8D9F7A" w14:textId="77777777">
            <w:pPr>
              <w:rPr>
                <w:rFonts w:cstheme="minorHAnsi"/>
                <w:sz w:val="16"/>
                <w:szCs w:val="16"/>
              </w:rPr>
            </w:pPr>
            <w:r w:rsidRPr="007E703F">
              <w:rPr>
                <w:rFonts w:cstheme="minorHAnsi"/>
                <w:sz w:val="16"/>
                <w:szCs w:val="16"/>
              </w:rPr>
              <w:t xml:space="preserve">Routines, recipes, games, plans and constructions. </w:t>
            </w:r>
          </w:p>
        </w:tc>
        <w:tc>
          <w:tcPr>
            <w:tcW w:w="1379" w:type="dxa"/>
            <w:tcMar/>
          </w:tcPr>
          <w:p w:rsidRPr="007E703F" w:rsidR="00177677" w:rsidP="00177677" w:rsidRDefault="00177677" w14:paraId="6892A4CE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Narrative</w:t>
            </w:r>
          </w:p>
          <w:p w:rsidRPr="007E703F" w:rsidR="00177677" w:rsidP="00177677" w:rsidRDefault="00177677" w14:paraId="49E398E2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177677" w:rsidP="00177677" w:rsidRDefault="00177677" w14:paraId="7DFB7F82" w14:textId="7777777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sz w:val="16"/>
                <w:szCs w:val="16"/>
              </w:rPr>
              <w:t xml:space="preserve">Own, familiar story, traditional tale, </w:t>
            </w:r>
            <w:proofErr w:type="spellStart"/>
            <w:r w:rsidRPr="007E703F">
              <w:rPr>
                <w:rFonts w:cstheme="minorHAnsi"/>
                <w:sz w:val="16"/>
                <w:szCs w:val="16"/>
              </w:rPr>
              <w:t>fairytale</w:t>
            </w:r>
            <w:proofErr w:type="spellEnd"/>
            <w:r w:rsidRPr="007E703F">
              <w:rPr>
                <w:rFonts w:cstheme="minorHAnsi"/>
                <w:sz w:val="16"/>
                <w:szCs w:val="16"/>
              </w:rPr>
              <w:t>, adventure, myth, legend, fantasy, mystery, fable.</w:t>
            </w:r>
          </w:p>
        </w:tc>
        <w:tc>
          <w:tcPr>
            <w:tcW w:w="1840" w:type="dxa"/>
            <w:tcMar/>
          </w:tcPr>
          <w:p w:rsidRPr="007E703F" w:rsidR="00177677" w:rsidP="00177677" w:rsidRDefault="00177677" w14:paraId="3B7C5ED9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Non chronological</w:t>
            </w:r>
          </w:p>
          <w:p w:rsidRPr="007E703F" w:rsidR="00177677" w:rsidP="00177677" w:rsidRDefault="00177677" w14:paraId="16287F21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177677" w:rsidP="00177677" w:rsidRDefault="00177677" w14:paraId="4025048E" w14:textId="77777777">
            <w:pPr>
              <w:rPr>
                <w:rFonts w:cstheme="minorHAnsi"/>
                <w:sz w:val="16"/>
                <w:szCs w:val="16"/>
              </w:rPr>
            </w:pPr>
            <w:r w:rsidRPr="007E703F">
              <w:rPr>
                <w:rFonts w:cstheme="minorHAnsi"/>
                <w:sz w:val="16"/>
                <w:szCs w:val="16"/>
              </w:rPr>
              <w:t>Fact files, leaflets, brochures, information texts, guide books.</w:t>
            </w:r>
          </w:p>
        </w:tc>
        <w:tc>
          <w:tcPr>
            <w:tcW w:w="1487" w:type="dxa"/>
            <w:tcMar/>
          </w:tcPr>
          <w:p w:rsidRPr="007E703F" w:rsidR="00177677" w:rsidP="00177677" w:rsidRDefault="00177677" w14:paraId="3619D395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Persuasion</w:t>
            </w:r>
          </w:p>
          <w:p w:rsidRPr="007E703F" w:rsidR="00177677" w:rsidP="00177677" w:rsidRDefault="00177677" w14:paraId="5BE93A62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177677" w:rsidP="00177677" w:rsidRDefault="00177677" w14:paraId="68E7ECAD" w14:textId="7777777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sz w:val="16"/>
                <w:szCs w:val="16"/>
              </w:rPr>
              <w:t>Letter, leaflet, advert, guide book, magazine article, newspaper, debate</w:t>
            </w:r>
          </w:p>
        </w:tc>
        <w:tc>
          <w:tcPr>
            <w:tcW w:w="1519" w:type="dxa"/>
            <w:tcMar/>
          </w:tcPr>
          <w:p w:rsidRPr="007E703F" w:rsidR="00177677" w:rsidP="00177677" w:rsidRDefault="00177677" w14:paraId="7163E389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Recount</w:t>
            </w:r>
          </w:p>
          <w:p w:rsidRPr="007E703F" w:rsidR="00177677" w:rsidP="00177677" w:rsidRDefault="00177677" w14:paraId="384BA73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177677" w:rsidP="00177677" w:rsidRDefault="00177677" w14:paraId="1CC58889" w14:textId="77777777">
            <w:pPr>
              <w:rPr>
                <w:rFonts w:cstheme="minorHAnsi"/>
                <w:sz w:val="16"/>
                <w:szCs w:val="16"/>
              </w:rPr>
            </w:pPr>
            <w:r w:rsidRPr="007E703F">
              <w:rPr>
                <w:rFonts w:cstheme="minorHAnsi"/>
                <w:sz w:val="16"/>
                <w:szCs w:val="16"/>
              </w:rPr>
              <w:t>Letter, newspaper, diary, eye witness account, biography, autobiography</w:t>
            </w:r>
          </w:p>
        </w:tc>
        <w:tc>
          <w:tcPr>
            <w:tcW w:w="1762" w:type="dxa"/>
            <w:tcMar/>
          </w:tcPr>
          <w:p w:rsidRPr="007E703F" w:rsidR="00177677" w:rsidP="00177677" w:rsidRDefault="00177677" w14:paraId="2A3EE2C1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b/>
                <w:sz w:val="16"/>
                <w:szCs w:val="16"/>
                <w:highlight w:val="yellow"/>
              </w:rPr>
              <w:t>Poetry</w:t>
            </w:r>
          </w:p>
          <w:p w:rsidRPr="007E703F" w:rsidR="00177677" w:rsidP="00177677" w:rsidRDefault="00177677" w14:paraId="34B3F2EB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Pr="007E703F" w:rsidR="00177677" w:rsidP="00177677" w:rsidRDefault="00177677" w14:paraId="22AD151F" w14:textId="77777777">
            <w:pPr>
              <w:rPr>
                <w:rFonts w:cstheme="minorHAnsi"/>
                <w:sz w:val="16"/>
                <w:szCs w:val="16"/>
              </w:rPr>
            </w:pPr>
            <w:r w:rsidRPr="007E703F">
              <w:rPr>
                <w:rFonts w:cstheme="minorHAnsi"/>
                <w:sz w:val="16"/>
                <w:szCs w:val="16"/>
              </w:rPr>
              <w:t>Shape poetry</w:t>
            </w:r>
          </w:p>
          <w:p w:rsidRPr="007E703F" w:rsidR="00177677" w:rsidP="00177677" w:rsidRDefault="00177677" w14:paraId="1FE67EE7" w14:textId="77777777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E703F">
              <w:rPr>
                <w:rFonts w:cstheme="minorHAnsi"/>
                <w:sz w:val="16"/>
                <w:szCs w:val="16"/>
              </w:rPr>
              <w:t xml:space="preserve">Narrative poetry, rhymes, Haiku, </w:t>
            </w:r>
            <w:proofErr w:type="spellStart"/>
            <w:r w:rsidRPr="007E703F">
              <w:rPr>
                <w:rFonts w:cstheme="minorHAnsi"/>
                <w:sz w:val="16"/>
                <w:szCs w:val="16"/>
              </w:rPr>
              <w:t>cinquin</w:t>
            </w:r>
            <w:proofErr w:type="spellEnd"/>
            <w:r w:rsidRPr="007E703F">
              <w:rPr>
                <w:rFonts w:cstheme="minorHAnsi"/>
                <w:sz w:val="16"/>
                <w:szCs w:val="16"/>
              </w:rPr>
              <w:t>, Tanka, Free verse</w:t>
            </w:r>
            <w:r w:rsidR="007E703F">
              <w:rPr>
                <w:rFonts w:cstheme="minorHAnsi"/>
                <w:sz w:val="16"/>
                <w:szCs w:val="16"/>
              </w:rPr>
              <w:t xml:space="preserve"> &amp; Nonet</w:t>
            </w:r>
          </w:p>
          <w:p w:rsidRPr="007E703F" w:rsidR="00177677" w:rsidP="00177677" w:rsidRDefault="00177677" w14:paraId="7D34F5C7" w14:textId="7777777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425E8E0C" w:rsidTr="37960088" w14:paraId="7EAC3B63">
        <w:trPr>
          <w:trHeight w:val="300"/>
        </w:trPr>
        <w:tc>
          <w:tcPr>
            <w:tcW w:w="1310" w:type="dxa"/>
            <w:tcMar/>
          </w:tcPr>
          <w:p w:rsidR="425E8E0C" w:rsidP="425E8E0C" w:rsidRDefault="425E8E0C" w14:paraId="76B173AF" w14:textId="1542BD8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25E8E0C" w:rsidR="425E8E0C">
              <w:rPr>
                <w:b w:val="1"/>
                <w:bCs w:val="1"/>
                <w:sz w:val="28"/>
                <w:szCs w:val="28"/>
              </w:rPr>
              <w:t>Year F</w:t>
            </w:r>
            <w:r w:rsidRPr="425E8E0C" w:rsidR="0CF1DA2B">
              <w:rPr>
                <w:b w:val="1"/>
                <w:bCs w:val="1"/>
                <w:sz w:val="28"/>
                <w:szCs w:val="28"/>
              </w:rPr>
              <w:t>ive</w:t>
            </w:r>
            <w:r w:rsidRPr="425E8E0C" w:rsidR="425E8E0C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425E8E0C" w:rsidR="425E8E0C">
              <w:rPr>
                <w:b w:val="1"/>
                <w:bCs w:val="1"/>
                <w:sz w:val="28"/>
                <w:szCs w:val="28"/>
                <w:highlight w:val="yellow"/>
              </w:rPr>
              <w:t xml:space="preserve">Transcription </w:t>
            </w:r>
            <w:r w:rsidRPr="425E8E0C" w:rsidR="412D6188">
              <w:rPr>
                <w:b w:val="1"/>
                <w:bCs w:val="1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2638" w:type="dxa"/>
            <w:gridSpan w:val="8"/>
            <w:tcMar/>
          </w:tcPr>
          <w:p w:rsidR="425E8E0C" w:rsidP="425E8E0C" w:rsidRDefault="425E8E0C" w14:paraId="170AE012" w14:textId="742B5EF4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Transcription skills to be taught: </w:t>
            </w:r>
          </w:p>
          <w:p w:rsidR="425E8E0C" w:rsidP="425E8E0C" w:rsidRDefault="425E8E0C" w14:paraId="2ED16847" w14:textId="1F28C0C8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425E8E0C" w:rsidP="425E8E0C" w:rsidRDefault="425E8E0C" w14:paraId="7928F662" w14:textId="310A074C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Use skills builders for the teaching of Grammar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-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one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objective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to be taught explicitly and discretely in week one and applied in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the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children’s own writing the following week/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s. 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Nelson handwriting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Daily handwriting (every other week) to be taught covering one unit of Nelson per week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Dictation for this to be included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as part of the extension task for each unit of work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.</w:t>
            </w:r>
          </w:p>
          <w:p w:rsidR="425E8E0C" w:rsidP="425E8E0C" w:rsidRDefault="425E8E0C" w14:paraId="5560DB3E" w14:textId="60DCE4FD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425E8E0C" w:rsidP="425E8E0C" w:rsidRDefault="425E8E0C" w14:paraId="6C42DECD" w14:textId="2A74914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RWI spelling to be taught daily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every other week – alternated with handwriting. </w:t>
            </w:r>
          </w:p>
          <w:p w:rsidR="425E8E0C" w:rsidP="425E8E0C" w:rsidRDefault="425E8E0C" w14:paraId="31357E3E" w14:textId="4AB4AD6A">
            <w:pPr>
              <w:pStyle w:val="Normal"/>
              <w:rPr>
                <w:b w:val="1"/>
                <w:bCs w:val="1"/>
                <w:sz w:val="16"/>
                <w:szCs w:val="16"/>
                <w:highlight w:val="yellow"/>
              </w:rPr>
            </w:pPr>
          </w:p>
        </w:tc>
      </w:tr>
      <w:tr w:rsidR="00187502" w:rsidTr="37960088" w14:paraId="7C96BAB9" w14:textId="77777777">
        <w:tc>
          <w:tcPr>
            <w:tcW w:w="1310" w:type="dxa"/>
            <w:tcMar/>
          </w:tcPr>
          <w:p w:rsidRPr="00E16533" w:rsidR="00187502" w:rsidP="44721099" w:rsidRDefault="00610338" w14:paraId="7C58F8A6" w14:textId="723316C1">
            <w:pPr>
              <w:rPr>
                <w:b w:val="1"/>
                <w:bCs w:val="1"/>
                <w:sz w:val="28"/>
                <w:szCs w:val="28"/>
              </w:rPr>
            </w:pPr>
            <w:r w:rsidRPr="44721099" w:rsidR="00610338">
              <w:rPr>
                <w:b w:val="1"/>
                <w:bCs w:val="1"/>
                <w:sz w:val="28"/>
                <w:szCs w:val="28"/>
              </w:rPr>
              <w:t>Year Five</w:t>
            </w:r>
          </w:p>
          <w:p w:rsidRPr="00E16533" w:rsidR="00187502" w:rsidP="44721099" w:rsidRDefault="00610338" w14:paraId="0DED9265" w14:textId="680FAAD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  <w:p w:rsidRPr="00E16533" w:rsidR="00187502" w:rsidP="44721099" w:rsidRDefault="00610338" w14:paraId="72A8AA93" w14:textId="7477AD23">
            <w:pPr>
              <w:pStyle w:val="Normal"/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44721099" w:rsidR="1EAD106B">
              <w:rPr>
                <w:b w:val="1"/>
                <w:bCs w:val="1"/>
                <w:sz w:val="28"/>
                <w:szCs w:val="28"/>
                <w:highlight w:val="green"/>
              </w:rPr>
              <w:t>Autumn</w:t>
            </w:r>
          </w:p>
          <w:p w:rsidRPr="00E16533" w:rsidR="00187502" w:rsidP="44721099" w:rsidRDefault="00610338" w14:paraId="1D50A351" w14:textId="0ED74957">
            <w:pPr>
              <w:pStyle w:val="Normal"/>
              <w:rPr>
                <w:b w:val="1"/>
                <w:bCs w:val="1"/>
                <w:sz w:val="28"/>
                <w:szCs w:val="28"/>
                <w:highlight w:val="magenta"/>
              </w:rPr>
            </w:pPr>
            <w:r w:rsidRPr="44721099" w:rsidR="1EAD106B">
              <w:rPr>
                <w:b w:val="1"/>
                <w:bCs w:val="1"/>
                <w:sz w:val="28"/>
                <w:szCs w:val="28"/>
                <w:highlight w:val="magenta"/>
              </w:rPr>
              <w:t>Spring</w:t>
            </w:r>
          </w:p>
          <w:p w:rsidRPr="00E16533" w:rsidR="00187502" w:rsidP="44721099" w:rsidRDefault="00610338" w14:paraId="54321306" w14:textId="4F56CDDC">
            <w:pPr>
              <w:pStyle w:val="Normal"/>
              <w:rPr>
                <w:b w:val="1"/>
                <w:bCs w:val="1"/>
                <w:sz w:val="28"/>
                <w:szCs w:val="28"/>
                <w:highlight w:val="yellow"/>
              </w:rPr>
            </w:pPr>
            <w:r w:rsidRPr="44721099" w:rsidR="1EAD106B">
              <w:rPr>
                <w:b w:val="1"/>
                <w:bCs w:val="1"/>
                <w:sz w:val="28"/>
                <w:szCs w:val="28"/>
                <w:highlight w:val="yellow"/>
              </w:rPr>
              <w:t>Summer</w:t>
            </w:r>
          </w:p>
        </w:tc>
        <w:tc>
          <w:tcPr>
            <w:tcW w:w="1434" w:type="dxa"/>
            <w:tcMar/>
          </w:tcPr>
          <w:p w:rsidR="00610338" w:rsidP="00177677" w:rsidRDefault="00610338" w14:paraId="24CC84AE" w14:textId="77777777">
            <w:pPr>
              <w:rPr>
                <w:rFonts w:cstheme="minorHAnsi"/>
                <w:sz w:val="16"/>
                <w:szCs w:val="16"/>
              </w:rPr>
            </w:pPr>
          </w:p>
          <w:p w:rsidR="1E5AB6C3" w:rsidP="1BF6B876" w:rsidRDefault="1E5AB6C3" w14:paraId="6657DF03" w14:textId="7EF64EC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16"/>
                <w:szCs w:val="16"/>
                <w:highlight w:val="magenta"/>
              </w:rPr>
            </w:pPr>
            <w:r w:rsidRPr="1BF6B876" w:rsidR="1E5AB6C3">
              <w:rPr>
                <w:rFonts w:cs="Calibri" w:cstheme="minorAscii"/>
                <w:sz w:val="16"/>
                <w:szCs w:val="16"/>
                <w:highlight w:val="magenta"/>
              </w:rPr>
              <w:t>SOW, Grow Farm</w:t>
            </w:r>
          </w:p>
          <w:p w:rsidR="1BF6B876" w:rsidP="1BF6B876" w:rsidRDefault="1BF6B876" w14:paraId="7236B911" w14:textId="59E1B0F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16"/>
                <w:szCs w:val="16"/>
                <w:highlight w:val="magenta"/>
              </w:rPr>
            </w:pPr>
          </w:p>
          <w:p w:rsidR="1E5AB6C3" w:rsidP="1BF6B876" w:rsidRDefault="1E5AB6C3" w14:paraId="041158BA" w14:textId="3E1B29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16"/>
                <w:szCs w:val="16"/>
                <w:highlight w:val="magenta"/>
              </w:rPr>
            </w:pPr>
            <w:r w:rsidRPr="1BF6B876" w:rsidR="1E5AB6C3">
              <w:rPr>
                <w:rFonts w:cs="Calibri" w:cstheme="minorAscii"/>
                <w:sz w:val="16"/>
                <w:szCs w:val="16"/>
                <w:highlight w:val="magenta"/>
              </w:rPr>
              <w:t>Balanced discussion</w:t>
            </w:r>
          </w:p>
          <w:p w:rsidRPr="00610338" w:rsidR="00610338" w:rsidP="1BF6B876" w:rsidRDefault="00610338" w14:paraId="06E66BAD" w14:textId="47786DA5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</w:p>
          <w:p w:rsidRPr="00610338" w:rsidR="00610338" w:rsidP="07364B28" w:rsidRDefault="00610338" w14:paraId="2010BD33" w14:textId="13CC9C18">
            <w:pPr>
              <w:pStyle w:val="Normal"/>
              <w:rPr>
                <w:rFonts w:cs="Calibri" w:cstheme="minorAscii"/>
                <w:sz w:val="16"/>
                <w:szCs w:val="16"/>
              </w:rPr>
            </w:pPr>
          </w:p>
        </w:tc>
        <w:tc>
          <w:tcPr>
            <w:tcW w:w="1622" w:type="dxa"/>
            <w:tcMar/>
          </w:tcPr>
          <w:p w:rsidRPr="007E703F" w:rsidR="00187502" w:rsidP="0DA88FB0" w:rsidRDefault="00187502" w14:paraId="3A0ED8A6" w14:textId="7B126D5D">
            <w:pPr>
              <w:rPr>
                <w:rFonts w:cs="Calibri" w:cstheme="minorAscii"/>
                <w:b w:val="1"/>
                <w:bCs w:val="1"/>
                <w:sz w:val="16"/>
                <w:szCs w:val="16"/>
                <w:highlight w:val="magenta"/>
              </w:rPr>
            </w:pPr>
            <w:r w:rsidRPr="792CBBF8" w:rsidR="5AC7A653">
              <w:rPr>
                <w:rFonts w:cs="Calibri" w:cstheme="minorAscii"/>
                <w:b w:val="1"/>
                <w:bCs w:val="1"/>
                <w:sz w:val="16"/>
                <w:szCs w:val="16"/>
                <w:highlight w:val="magenta"/>
              </w:rPr>
              <w:t>Sow grow farm explanation</w:t>
            </w:r>
            <w:r w:rsidRPr="792CBBF8" w:rsidR="509BAD27">
              <w:rPr>
                <w:rFonts w:cs="Calibri" w:cstheme="minorAscii"/>
                <w:b w:val="1"/>
                <w:bCs w:val="1"/>
                <w:sz w:val="16"/>
                <w:szCs w:val="16"/>
                <w:highlight w:val="magenta"/>
              </w:rPr>
              <w:t xml:space="preserve"> leaflet</w:t>
            </w:r>
            <w:r w:rsidRPr="792CBBF8" w:rsidR="5AC7A653">
              <w:rPr>
                <w:rFonts w:cs="Calibri" w:cstheme="minorAscii"/>
                <w:b w:val="1"/>
                <w:bCs w:val="1"/>
                <w:sz w:val="16"/>
                <w:szCs w:val="16"/>
                <w:highlight w:val="magenta"/>
              </w:rPr>
              <w:t xml:space="preserve"> (farming around the world)</w:t>
            </w:r>
          </w:p>
          <w:p w:rsidRPr="007E703F" w:rsidR="00187502" w:rsidP="07364B28" w:rsidRDefault="00187502" w14:paraId="3D2A9539" w14:textId="332703BC">
            <w:pPr>
              <w:pStyle w:val="Normal"/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</w:pPr>
          </w:p>
          <w:p w:rsidRPr="007E703F" w:rsidR="00187502" w:rsidP="0DA88FB0" w:rsidRDefault="00187502" w14:paraId="3D371635" w14:textId="5F40A264">
            <w:pPr>
              <w:pStyle w:val="Normal"/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</w:pPr>
          </w:p>
        </w:tc>
        <w:tc>
          <w:tcPr>
            <w:tcW w:w="1595" w:type="dxa"/>
            <w:tcMar/>
          </w:tcPr>
          <w:p w:rsidRPr="007E703F" w:rsidR="00187502" w:rsidP="1BF6B876" w:rsidRDefault="00187502" w14:paraId="6C957FE4" w14:textId="13AA4B7B">
            <w:pPr>
              <w:pStyle w:val="Normal"/>
              <w:rPr>
                <w:rFonts w:cs="Calibri" w:cstheme="minorAscii"/>
                <w:b w:val="1"/>
                <w:bCs w:val="1"/>
                <w:sz w:val="16"/>
                <w:szCs w:val="16"/>
                <w:highlight w:val="magenta"/>
              </w:rPr>
            </w:pPr>
          </w:p>
          <w:p w:rsidRPr="007E703F" w:rsidR="00187502" w:rsidP="158E443D" w:rsidRDefault="00187502" w14:paraId="055BD071" w14:textId="0E0312B0">
            <w:pPr>
              <w:pStyle w:val="Normal"/>
              <w:rPr>
                <w:rFonts w:cs="Calibri" w:cstheme="minorAscii"/>
                <w:b w:val="0"/>
                <w:bCs w:val="0"/>
                <w:sz w:val="16"/>
                <w:szCs w:val="16"/>
                <w:highlight w:val="green"/>
              </w:rPr>
            </w:pPr>
            <w:r w:rsidRPr="158E443D" w:rsidR="40D8286B">
              <w:rPr>
                <w:rFonts w:cs="Calibri" w:cstheme="minorAscii"/>
                <w:b w:val="0"/>
                <w:bCs w:val="0"/>
                <w:sz w:val="16"/>
                <w:szCs w:val="16"/>
                <w:highlight w:val="green"/>
              </w:rPr>
              <w:t>Science experiments through the year</w:t>
            </w:r>
          </w:p>
        </w:tc>
        <w:tc>
          <w:tcPr>
            <w:tcW w:w="1379" w:type="dxa"/>
            <w:tcMar/>
          </w:tcPr>
          <w:p w:rsidR="00187502" w:rsidP="158E443D" w:rsidRDefault="00610338" w14:paraId="616B4424" w14:textId="44B55D29">
            <w:pPr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</w:pPr>
            <w:r w:rsidRPr="158E443D" w:rsidR="00610338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>Dynamic dynasties</w:t>
            </w:r>
            <w:r w:rsidRPr="158E443D" w:rsidR="00610338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 xml:space="preserve"> (Stories from other cultures) </w:t>
            </w:r>
            <w:r w:rsidRPr="158E443D" w:rsidR="00610338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>Continuation</w:t>
            </w:r>
            <w:r w:rsidRPr="158E443D" w:rsidR="00610338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 xml:space="preserve"> of Bronze and Sunflower</w:t>
            </w:r>
          </w:p>
          <w:p w:rsidR="00187502" w:rsidP="0DA88FB0" w:rsidRDefault="00610338" w14:paraId="6BDEAF9F" w14:textId="4668715B">
            <w:pPr>
              <w:pStyle w:val="Normal"/>
              <w:rPr>
                <w:rFonts w:cs="Calibri" w:cstheme="minorAscii"/>
                <w:sz w:val="16"/>
                <w:szCs w:val="16"/>
                <w:highlight w:val="green"/>
              </w:rPr>
            </w:pPr>
          </w:p>
          <w:p w:rsidR="00187502" w:rsidP="158E443D" w:rsidRDefault="00610338" w14:paraId="71E9C42E" w14:textId="734414EF">
            <w:pPr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</w:pPr>
            <w:r w:rsidRPr="158E443D" w:rsidR="0B1C81A1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>Dynamic Dynasties (</w:t>
            </w:r>
            <w:r w:rsidRPr="158E443D" w:rsidR="0B1C81A1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>Chinese</w:t>
            </w:r>
            <w:r w:rsidRPr="158E443D" w:rsidR="0B1C81A1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 xml:space="preserve"> fable)</w:t>
            </w:r>
            <w:r w:rsidRPr="158E443D" w:rsidR="00610338">
              <w:rPr>
                <w:rFonts w:cs="Calibri" w:cstheme="minorAscii"/>
                <w:b w:val="1"/>
                <w:bCs w:val="1"/>
                <w:sz w:val="16"/>
                <w:szCs w:val="16"/>
              </w:rPr>
              <w:t xml:space="preserve"> </w:t>
            </w:r>
          </w:p>
          <w:p w:rsidR="02A4AF89" w:rsidP="792CBBF8" w:rsidRDefault="02A4AF89" w14:paraId="4FD9124C" w14:textId="76CE37F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proofErr w:type="spellStart"/>
            <w:r w:rsidRPr="792CBBF8" w:rsidR="02A4AF89">
              <w:rPr>
                <w:rFonts w:cs="Calibri" w:cstheme="minorAscii"/>
                <w:sz w:val="16"/>
                <w:szCs w:val="16"/>
                <w:highlight w:val="magenta"/>
              </w:rPr>
              <w:t>Shakesspeare</w:t>
            </w:r>
            <w:proofErr w:type="spellEnd"/>
            <w:r w:rsidRPr="792CBBF8" w:rsidR="02A4AF89">
              <w:rPr>
                <w:rFonts w:cs="Calibri" w:cstheme="minorAscii"/>
                <w:sz w:val="16"/>
                <w:szCs w:val="16"/>
                <w:highlight w:val="magenta"/>
              </w:rPr>
              <w:t xml:space="preserve"> Macbeth </w:t>
            </w:r>
          </w:p>
          <w:p w:rsidR="00610338" w:rsidP="00177677" w:rsidRDefault="00610338" w14:paraId="4B37361E" w14:textId="77777777">
            <w:pPr>
              <w:rPr>
                <w:rFonts w:cstheme="minorHAnsi"/>
                <w:sz w:val="16"/>
                <w:szCs w:val="16"/>
              </w:rPr>
            </w:pPr>
          </w:p>
          <w:p w:rsidR="00610338" w:rsidP="07364B28" w:rsidRDefault="00610338" w14:paraId="0F0FD615" w14:textId="77777777">
            <w:pPr>
              <w:rPr>
                <w:rFonts w:cs="Calibri" w:cstheme="minorAscii"/>
                <w:sz w:val="16"/>
                <w:szCs w:val="16"/>
                <w:highlight w:val="yellow"/>
              </w:rPr>
            </w:pPr>
            <w:r w:rsidRPr="07364B28" w:rsidR="00610338">
              <w:rPr>
                <w:rFonts w:cs="Calibri" w:cstheme="minorAscii"/>
                <w:sz w:val="16"/>
                <w:szCs w:val="16"/>
                <w:highlight w:val="yellow"/>
              </w:rPr>
              <w:t>Ground breaking Greeks (myths)</w:t>
            </w:r>
          </w:p>
          <w:p w:rsidR="00610338" w:rsidP="00177677" w:rsidRDefault="00610338" w14:paraId="76CF2B7D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610338" w:rsidP="07364B28" w:rsidRDefault="00610338" w14:paraId="2E5822B8" w14:textId="64AD6200">
            <w:pPr>
              <w:rPr>
                <w:rFonts w:cs="Calibri" w:cstheme="minorAscii"/>
                <w:b w:val="1"/>
                <w:bCs w:val="1"/>
                <w:sz w:val="16"/>
                <w:szCs w:val="16"/>
                <w:highlight w:val="yellow"/>
              </w:rPr>
            </w:pPr>
            <w:r w:rsidRPr="07364B28" w:rsidR="00610338">
              <w:rPr>
                <w:rFonts w:cs="Calibri" w:cstheme="minorAscii"/>
                <w:sz w:val="16"/>
                <w:szCs w:val="16"/>
                <w:highlight w:val="yellow"/>
              </w:rPr>
              <w:t>Ground breaking Greeks</w:t>
            </w:r>
            <w:r w:rsidRPr="07364B28" w:rsidR="00610338">
              <w:rPr>
                <w:rFonts w:cs="Calibri" w:cstheme="minorAscii"/>
                <w:sz w:val="16"/>
                <w:szCs w:val="16"/>
                <w:highlight w:val="yellow"/>
              </w:rPr>
              <w:t xml:space="preserve"> (Play scripts)</w:t>
            </w:r>
          </w:p>
        </w:tc>
        <w:tc>
          <w:tcPr>
            <w:tcW w:w="1840" w:type="dxa"/>
            <w:tcMar/>
          </w:tcPr>
          <w:p w:rsidR="00610338" w:rsidP="00177677" w:rsidRDefault="00610338" w14:paraId="1B8AD23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610338" w:rsidP="0DA88FB0" w:rsidRDefault="00610338" w14:paraId="7F15278B" w14:textId="1E7DD4B1">
            <w:pPr>
              <w:rPr>
                <w:rFonts w:cs="Calibri" w:cstheme="minorAscii"/>
                <w:b w:val="1"/>
                <w:bCs w:val="1"/>
                <w:sz w:val="16"/>
                <w:szCs w:val="16"/>
                <w:highlight w:val="magenta"/>
              </w:rPr>
            </w:pPr>
            <w:r w:rsidRPr="0DA88FB0" w:rsidR="00610338">
              <w:rPr>
                <w:rFonts w:cs="Calibri" w:cstheme="minorAscii"/>
                <w:sz w:val="16"/>
                <w:szCs w:val="16"/>
                <w:highlight w:val="magenta"/>
              </w:rPr>
              <w:t xml:space="preserve">Sow, Grow and </w:t>
            </w:r>
            <w:proofErr w:type="gramStart"/>
            <w:r w:rsidRPr="0DA88FB0" w:rsidR="00610338">
              <w:rPr>
                <w:rFonts w:cs="Calibri" w:cstheme="minorAscii"/>
                <w:sz w:val="16"/>
                <w:szCs w:val="16"/>
                <w:highlight w:val="magenta"/>
              </w:rPr>
              <w:t xml:space="preserve">Farm  </w:t>
            </w:r>
            <w:r w:rsidRPr="0DA88FB0" w:rsidR="00610338">
              <w:rPr>
                <w:rFonts w:cs="Calibri" w:cstheme="minorAscii"/>
                <w:sz w:val="16"/>
                <w:szCs w:val="16"/>
                <w:highlight w:val="magenta"/>
              </w:rPr>
              <w:t>(</w:t>
            </w:r>
            <w:proofErr w:type="gramEnd"/>
            <w:r w:rsidRPr="0DA88FB0" w:rsidR="00610338">
              <w:rPr>
                <w:rFonts w:cs="Calibri" w:cstheme="minorAscii"/>
                <w:sz w:val="16"/>
                <w:szCs w:val="16"/>
                <w:highlight w:val="magenta"/>
              </w:rPr>
              <w:t>Non chronological reports)</w:t>
            </w:r>
          </w:p>
          <w:p w:rsidRPr="007E703F" w:rsidR="00610338" w:rsidP="07364B28" w:rsidRDefault="00610338" w14:paraId="09A171C3" w14:textId="5E9DB58B">
            <w:pPr>
              <w:pStyle w:val="Normal"/>
              <w:rPr>
                <w:rFonts w:cs="Calibri" w:cstheme="minorAscii"/>
                <w:sz w:val="16"/>
                <w:szCs w:val="16"/>
                <w:highlight w:val="green"/>
              </w:rPr>
            </w:pPr>
          </w:p>
          <w:p w:rsidRPr="007E703F" w:rsidR="00610338" w:rsidP="07364B28" w:rsidRDefault="00610338" w14:paraId="1BE15C5A" w14:textId="339ED3A4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</w:p>
          <w:p w:rsidRPr="007E703F" w:rsidR="00610338" w:rsidP="0DA88FB0" w:rsidRDefault="00610338" w14:paraId="6EFD0717" w14:textId="209DC768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  <w:r w:rsidRPr="1BF6B876" w:rsidR="3CA39F2F">
              <w:rPr>
                <w:rFonts w:cs="Calibri" w:cstheme="minorAscii"/>
                <w:sz w:val="16"/>
                <w:szCs w:val="16"/>
                <w:highlight w:val="yellow"/>
              </w:rPr>
              <w:t>Ground breaking</w:t>
            </w:r>
            <w:r w:rsidRPr="1BF6B876" w:rsidR="3CA39F2F">
              <w:rPr>
                <w:rFonts w:cs="Calibri" w:cstheme="minorAscii"/>
                <w:sz w:val="16"/>
                <w:szCs w:val="16"/>
                <w:highlight w:val="yellow"/>
              </w:rPr>
              <w:t xml:space="preserve"> Greeks (information text</w:t>
            </w:r>
            <w:r w:rsidRPr="1BF6B876" w:rsidR="163F1EA8">
              <w:rPr>
                <w:rFonts w:cs="Calibri" w:cstheme="minorAscii"/>
                <w:sz w:val="16"/>
                <w:szCs w:val="16"/>
                <w:highlight w:val="yellow"/>
              </w:rPr>
              <w:t>)</w:t>
            </w:r>
          </w:p>
          <w:p w:rsidRPr="007E703F" w:rsidR="00610338" w:rsidP="0DA88FB0" w:rsidRDefault="00610338" w14:paraId="2288F98A" w14:textId="0B1AFAE5">
            <w:pPr>
              <w:pStyle w:val="Normal"/>
              <w:rPr>
                <w:rFonts w:cs="Calibri" w:cstheme="minorAscii"/>
                <w:sz w:val="16"/>
                <w:szCs w:val="16"/>
                <w:highlight w:val="yellow"/>
              </w:rPr>
            </w:pPr>
          </w:p>
          <w:p w:rsidRPr="007E703F" w:rsidR="00610338" w:rsidP="158E443D" w:rsidRDefault="00610338" w14:paraId="0638B202" w14:textId="28A5FCD7">
            <w:pPr>
              <w:pStyle w:val="Normal"/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</w:pPr>
            <w:r w:rsidRPr="158E443D" w:rsidR="0DA88FB0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>Information text about</w:t>
            </w:r>
            <w:r w:rsidRPr="158E443D" w:rsidR="5C6EE2A2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 xml:space="preserve"> Ancient</w:t>
            </w:r>
            <w:r w:rsidRPr="158E443D" w:rsidR="0DA88FB0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 xml:space="preserve"> China.</w:t>
            </w:r>
            <w:r w:rsidRPr="158E443D" w:rsidR="0DA88FB0">
              <w:rPr>
                <w:rFonts w:cs="Calibri" w:cstheme="minorAscii"/>
                <w:b w:val="1"/>
                <w:bCs w:val="1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487" w:type="dxa"/>
            <w:tcMar/>
          </w:tcPr>
          <w:p w:rsidRPr="007E703F" w:rsidR="00187502" w:rsidP="0DA88FB0" w:rsidRDefault="00187502" w14:paraId="29FC0F6D" w14:textId="4E5B8636">
            <w:pPr>
              <w:rPr>
                <w:rFonts w:cs="Calibri" w:cstheme="minorAscii"/>
                <w:b w:val="1"/>
                <w:bCs w:val="1"/>
                <w:sz w:val="16"/>
                <w:szCs w:val="16"/>
                <w:highlight w:val="magenta"/>
              </w:rPr>
            </w:pPr>
            <w:r w:rsidRPr="1BF6B876" w:rsidR="7EAF9B79">
              <w:rPr>
                <w:rFonts w:cs="Calibri" w:cstheme="minorAscii"/>
                <w:b w:val="1"/>
                <w:bCs w:val="1"/>
                <w:sz w:val="16"/>
                <w:szCs w:val="16"/>
                <w:highlight w:val="magenta"/>
              </w:rPr>
              <w:t>Sow</w:t>
            </w:r>
            <w:r w:rsidRPr="1BF6B876" w:rsidR="7EAF9B79">
              <w:rPr>
                <w:rFonts w:cs="Calibri" w:cstheme="minorAscii"/>
                <w:b w:val="1"/>
                <w:bCs w:val="1"/>
                <w:sz w:val="16"/>
                <w:szCs w:val="16"/>
                <w:highlight w:val="magenta"/>
              </w:rPr>
              <w:t xml:space="preserve"> grow farm </w:t>
            </w:r>
          </w:p>
          <w:p w:rsidRPr="007E703F" w:rsidR="00187502" w:rsidP="07364B28" w:rsidRDefault="00187502" w14:paraId="69AC625F" w14:textId="38C95DCC">
            <w:pPr>
              <w:pStyle w:val="Normal"/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</w:pPr>
          </w:p>
          <w:p w:rsidRPr="007E703F" w:rsidR="00187502" w:rsidP="07364B28" w:rsidRDefault="00187502" w14:paraId="48119CF1" w14:textId="75F5B93F">
            <w:pPr>
              <w:pStyle w:val="Normal"/>
              <w:rPr>
                <w:rFonts w:cs="Calibri" w:cstheme="minorAscii"/>
                <w:b w:val="1"/>
                <w:bCs w:val="1"/>
                <w:sz w:val="16"/>
                <w:szCs w:val="16"/>
                <w:highlight w:val="magenta"/>
              </w:rPr>
            </w:pPr>
          </w:p>
        </w:tc>
        <w:tc>
          <w:tcPr>
            <w:tcW w:w="1519" w:type="dxa"/>
            <w:tcMar/>
          </w:tcPr>
          <w:p w:rsidR="00187502" w:rsidP="158E443D" w:rsidRDefault="00610338" w14:paraId="1383A66E" w14:textId="4C9127C8">
            <w:pPr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</w:pPr>
            <w:r w:rsidRPr="158E443D" w:rsidR="00610338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 xml:space="preserve">Dynamic </w:t>
            </w:r>
            <w:r w:rsidRPr="158E443D" w:rsidR="00610338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>dynasties</w:t>
            </w:r>
            <w:r w:rsidRPr="158E443D" w:rsidR="00610338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 xml:space="preserve"> </w:t>
            </w:r>
            <w:r w:rsidRPr="158E443D" w:rsidR="6E3DB411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 xml:space="preserve"> FU</w:t>
            </w:r>
            <w:r w:rsidRPr="158E443D" w:rsidR="6E3DB411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 xml:space="preserve"> </w:t>
            </w:r>
            <w:r w:rsidRPr="158E443D" w:rsidR="6E3DB411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>Hao</w:t>
            </w:r>
            <w:r w:rsidRPr="158E443D" w:rsidR="6E3DB411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 xml:space="preserve"> </w:t>
            </w:r>
            <w:r w:rsidRPr="158E443D" w:rsidR="00610338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>(biographies)</w:t>
            </w:r>
            <w:r w:rsidRPr="158E443D" w:rsidR="00610338">
              <w:rPr>
                <w:rFonts w:cs="Calibri" w:cstheme="minorAscii"/>
                <w:b w:val="1"/>
                <w:bCs w:val="1"/>
                <w:sz w:val="16"/>
                <w:szCs w:val="16"/>
              </w:rPr>
              <w:t xml:space="preserve"> </w:t>
            </w:r>
          </w:p>
          <w:p w:rsidR="00610338" w:rsidP="0DA88FB0" w:rsidRDefault="00610338" w14:paraId="2B295A7E" w14:textId="77777777">
            <w:pPr>
              <w:rPr>
                <w:rFonts w:cs="Calibri" w:cstheme="minorAscii"/>
                <w:sz w:val="16"/>
                <w:szCs w:val="16"/>
                <w:highlight w:val="green"/>
              </w:rPr>
            </w:pPr>
          </w:p>
          <w:p w:rsidRPr="007E703F" w:rsidR="00610338" w:rsidP="0DA88FB0" w:rsidRDefault="00610338" w14:paraId="70EF8F1C" w14:textId="252AA8FE">
            <w:pPr>
              <w:rPr>
                <w:rFonts w:cs="Calibri" w:cstheme="minorAscii"/>
                <w:b w:val="1"/>
                <w:bCs w:val="1"/>
                <w:sz w:val="16"/>
                <w:szCs w:val="16"/>
                <w:highlight w:val="magenta"/>
              </w:rPr>
            </w:pPr>
            <w:r w:rsidRPr="792CBBF8" w:rsidR="00610338">
              <w:rPr>
                <w:rFonts w:cs="Calibri" w:cstheme="minorAscii"/>
                <w:sz w:val="16"/>
                <w:szCs w:val="16"/>
                <w:highlight w:val="magenta"/>
              </w:rPr>
              <w:t>Sow, Grow and Farm</w:t>
            </w:r>
            <w:r w:rsidRPr="792CBBF8" w:rsidR="00610338">
              <w:rPr>
                <w:rFonts w:cs="Calibri" w:cstheme="minorAscii"/>
                <w:sz w:val="16"/>
                <w:szCs w:val="16"/>
                <w:highlight w:val="magenta"/>
              </w:rPr>
              <w:t xml:space="preserve">  </w:t>
            </w:r>
            <w:r w:rsidRPr="792CBBF8" w:rsidR="00610338">
              <w:rPr>
                <w:rFonts w:cs="Calibri" w:cstheme="minorAscii"/>
                <w:sz w:val="16"/>
                <w:szCs w:val="16"/>
                <w:highlight w:val="magenta"/>
              </w:rPr>
              <w:t xml:space="preserve"> (</w:t>
            </w:r>
            <w:r w:rsidRPr="792CBBF8" w:rsidR="209F7E3E">
              <w:rPr>
                <w:rFonts w:cs="Calibri" w:cstheme="minorAscii"/>
                <w:sz w:val="16"/>
                <w:szCs w:val="16"/>
                <w:highlight w:val="magenta"/>
              </w:rPr>
              <w:t>diaries</w:t>
            </w:r>
            <w:r w:rsidRPr="792CBBF8" w:rsidR="00610338">
              <w:rPr>
                <w:rFonts w:cs="Calibri" w:cstheme="minorAscii"/>
                <w:sz w:val="16"/>
                <w:szCs w:val="16"/>
                <w:highlight w:val="magenta"/>
              </w:rPr>
              <w:t>)</w:t>
            </w:r>
          </w:p>
          <w:p w:rsidRPr="007E703F" w:rsidR="00610338" w:rsidP="07364B28" w:rsidRDefault="00610338" w14:paraId="6316097D" w14:textId="28FF42D3">
            <w:pPr>
              <w:pStyle w:val="Normal"/>
              <w:rPr>
                <w:rFonts w:cs="Calibri" w:cstheme="minorAscii"/>
                <w:sz w:val="16"/>
                <w:szCs w:val="16"/>
                <w:highlight w:val="green"/>
              </w:rPr>
            </w:pPr>
          </w:p>
          <w:p w:rsidRPr="007E703F" w:rsidR="00610338" w:rsidP="0DA88FB0" w:rsidRDefault="00610338" w14:paraId="1C6D7CE2" w14:textId="6EA515D0">
            <w:pPr>
              <w:pStyle w:val="Normal"/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</w:pPr>
            <w:r w:rsidRPr="0DA88FB0" w:rsidR="709AD821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>Dynamic Dynasties (diary linked to class novel: Bronze and sunflower)</w:t>
            </w:r>
          </w:p>
          <w:p w:rsidRPr="007E703F" w:rsidR="00610338" w:rsidP="07364B28" w:rsidRDefault="00610338" w14:paraId="66BE9573" w14:textId="7C0BF6F6">
            <w:pPr>
              <w:pStyle w:val="Normal"/>
              <w:rPr>
                <w:rFonts w:cs="Calibri" w:cstheme="minorAscii"/>
                <w:sz w:val="16"/>
                <w:szCs w:val="16"/>
                <w:highlight w:val="green"/>
              </w:rPr>
            </w:pPr>
          </w:p>
        </w:tc>
        <w:tc>
          <w:tcPr>
            <w:tcW w:w="1762" w:type="dxa"/>
            <w:tcMar/>
          </w:tcPr>
          <w:p w:rsidR="00187502" w:rsidP="158E443D" w:rsidRDefault="00610338" w14:paraId="0220F0C0" w14:textId="77777777">
            <w:pPr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</w:pPr>
            <w:r w:rsidRPr="158E443D" w:rsidR="00610338">
              <w:rPr>
                <w:rFonts w:cs="Calibri" w:cstheme="minorAscii"/>
                <w:b w:val="1"/>
                <w:bCs w:val="1"/>
                <w:sz w:val="16"/>
                <w:szCs w:val="16"/>
                <w:highlight w:val="green"/>
              </w:rPr>
              <w:t>Dynamic dynasties (Narrative poetry)</w:t>
            </w:r>
          </w:p>
          <w:p w:rsidR="00610338" w:rsidP="00177677" w:rsidRDefault="00610338" w14:paraId="2DC72C25" w14:textId="77777777">
            <w:pPr>
              <w:rPr>
                <w:rFonts w:cstheme="minorHAnsi"/>
                <w:sz w:val="16"/>
                <w:szCs w:val="16"/>
              </w:rPr>
            </w:pPr>
          </w:p>
          <w:p w:rsidR="00610338" w:rsidP="792CBBF8" w:rsidRDefault="00610338" w14:paraId="165A8322" w14:textId="0F511EB6">
            <w:pPr>
              <w:pStyle w:val="Normal"/>
              <w:rPr>
                <w:rFonts w:cs="Calibri" w:cstheme="minorAscii"/>
                <w:sz w:val="16"/>
                <w:szCs w:val="16"/>
              </w:rPr>
            </w:pPr>
          </w:p>
          <w:p w:rsidR="00610338" w:rsidP="00177677" w:rsidRDefault="00610338" w14:paraId="33843A0E" w14:textId="77777777">
            <w:pPr>
              <w:rPr>
                <w:rFonts w:cstheme="minorHAnsi"/>
                <w:sz w:val="16"/>
                <w:szCs w:val="16"/>
              </w:rPr>
            </w:pPr>
          </w:p>
          <w:p w:rsidR="00610338" w:rsidP="00177677" w:rsidRDefault="00610338" w14:paraId="00449D3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610338" w:rsidR="00610338" w:rsidP="425E8E0C" w:rsidRDefault="00610338" w14:paraId="42699AC6" w14:textId="477F95E7">
            <w:pPr>
              <w:rPr>
                <w:rFonts w:cs="Calibri" w:cstheme="minorAscii"/>
                <w:sz w:val="16"/>
                <w:szCs w:val="16"/>
                <w:highlight w:val="yellow"/>
              </w:rPr>
            </w:pPr>
            <w:r w:rsidRPr="425E8E0C" w:rsidR="00610338">
              <w:rPr>
                <w:rFonts w:cs="Calibri" w:cstheme="minorAscii"/>
                <w:sz w:val="16"/>
                <w:szCs w:val="16"/>
                <w:highlight w:val="yellow"/>
              </w:rPr>
              <w:t>Ground breaking</w:t>
            </w:r>
            <w:r w:rsidRPr="425E8E0C" w:rsidR="00610338">
              <w:rPr>
                <w:rFonts w:cs="Calibri" w:cstheme="minorAscii"/>
                <w:sz w:val="16"/>
                <w:szCs w:val="16"/>
                <w:highlight w:val="yellow"/>
              </w:rPr>
              <w:t xml:space="preserve"> </w:t>
            </w:r>
            <w:r w:rsidRPr="425E8E0C" w:rsidR="00610338">
              <w:rPr>
                <w:rFonts w:cs="Calibri" w:cstheme="minorAscii"/>
                <w:sz w:val="16"/>
                <w:szCs w:val="16"/>
                <w:highlight w:val="yellow"/>
              </w:rPr>
              <w:t>Greeks</w:t>
            </w:r>
            <w:r w:rsidRPr="425E8E0C" w:rsidR="00610338">
              <w:rPr>
                <w:rFonts w:cs="Calibri" w:cstheme="minorAscii"/>
                <w:sz w:val="16"/>
                <w:szCs w:val="16"/>
                <w:highlight w:val="yellow"/>
              </w:rPr>
              <w:t xml:space="preserve">  (</w:t>
            </w:r>
            <w:r w:rsidRPr="425E8E0C" w:rsidR="00610338">
              <w:rPr>
                <w:rFonts w:cs="Calibri" w:cstheme="minorAscii"/>
                <w:sz w:val="16"/>
                <w:szCs w:val="16"/>
                <w:highlight w:val="yellow"/>
              </w:rPr>
              <w:t>Odes)</w:t>
            </w:r>
            <w:r w:rsidRPr="425E8E0C" w:rsidR="4F0D7D60">
              <w:rPr>
                <w:rFonts w:cs="Calibri" w:cstheme="minorAscii"/>
                <w:sz w:val="16"/>
                <w:szCs w:val="16"/>
                <w:highlight w:val="yellow"/>
              </w:rPr>
              <w:t xml:space="preserve">  </w:t>
            </w:r>
          </w:p>
          <w:p w:rsidRPr="00610338" w:rsidR="00610338" w:rsidP="425E8E0C" w:rsidRDefault="00610338" w14:paraId="6A0DDB59" w14:textId="70E9EB6F">
            <w:pPr>
              <w:pStyle w:val="Normal"/>
              <w:rPr>
                <w:rFonts w:cs="Calibri" w:cstheme="minorAscii"/>
                <w:sz w:val="16"/>
                <w:szCs w:val="16"/>
                <w:highlight w:val="yellow"/>
              </w:rPr>
            </w:pPr>
          </w:p>
          <w:p w:rsidRPr="00610338" w:rsidR="00610338" w:rsidP="425E8E0C" w:rsidRDefault="00610338" w14:paraId="38785D0E" w14:textId="2D5D8EC2">
            <w:pPr>
              <w:pStyle w:val="Normal"/>
              <w:rPr>
                <w:rFonts w:cs="Calibri" w:cstheme="minorAscii"/>
                <w:sz w:val="16"/>
                <w:szCs w:val="16"/>
                <w:highlight w:val="yellow"/>
              </w:rPr>
            </w:pPr>
          </w:p>
        </w:tc>
      </w:tr>
      <w:tr w:rsidR="425E8E0C" w:rsidTr="37960088" w14:paraId="3844FCD5">
        <w:trPr>
          <w:trHeight w:val="300"/>
        </w:trPr>
        <w:tc>
          <w:tcPr>
            <w:tcW w:w="1310" w:type="dxa"/>
            <w:tcMar/>
          </w:tcPr>
          <w:p w:rsidR="425E8E0C" w:rsidP="425E8E0C" w:rsidRDefault="425E8E0C" w14:paraId="1EA5CE07" w14:textId="157A804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25E8E0C" w:rsidR="425E8E0C">
              <w:rPr>
                <w:b w:val="1"/>
                <w:bCs w:val="1"/>
                <w:sz w:val="28"/>
                <w:szCs w:val="28"/>
              </w:rPr>
              <w:t xml:space="preserve">Year </w:t>
            </w:r>
            <w:r w:rsidRPr="425E8E0C" w:rsidR="0FAF4026">
              <w:rPr>
                <w:b w:val="1"/>
                <w:bCs w:val="1"/>
                <w:sz w:val="28"/>
                <w:szCs w:val="28"/>
              </w:rPr>
              <w:t>Six</w:t>
            </w:r>
            <w:r w:rsidRPr="425E8E0C" w:rsidR="425E8E0C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425E8E0C" w:rsidR="425E8E0C">
              <w:rPr>
                <w:b w:val="1"/>
                <w:bCs w:val="1"/>
                <w:sz w:val="28"/>
                <w:szCs w:val="28"/>
                <w:highlight w:val="yellow"/>
              </w:rPr>
              <w:t xml:space="preserve">Transcription </w:t>
            </w:r>
            <w:r w:rsidRPr="425E8E0C" w:rsidR="2947B8AB">
              <w:rPr>
                <w:b w:val="1"/>
                <w:bCs w:val="1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2638" w:type="dxa"/>
            <w:gridSpan w:val="8"/>
            <w:tcMar/>
          </w:tcPr>
          <w:p w:rsidR="425E8E0C" w:rsidP="425E8E0C" w:rsidRDefault="425E8E0C" w14:paraId="2091BC94" w14:textId="742B5EF4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Transcription skills to be taught: </w:t>
            </w:r>
          </w:p>
          <w:p w:rsidR="425E8E0C" w:rsidP="425E8E0C" w:rsidRDefault="425E8E0C" w14:paraId="016F159E" w14:textId="1F28C0C8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425E8E0C" w:rsidP="425E8E0C" w:rsidRDefault="425E8E0C" w14:paraId="362D9CA6" w14:textId="310A074C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Use skills builders for the teaching of Grammar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-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one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objective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to be taught explicitly and discretely in week one and applied in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the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children’s own writing the following week/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s. 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Nelson handwriting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Daily handwriting (every other week) to be taught covering one unit of Nelson per week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. 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Dictation for this to be included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as part of the extension task for each unit of work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.</w:t>
            </w:r>
          </w:p>
          <w:p w:rsidR="425E8E0C" w:rsidP="425E8E0C" w:rsidRDefault="425E8E0C" w14:paraId="6F85E696" w14:textId="60DCE4FD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425E8E0C" w:rsidP="425E8E0C" w:rsidRDefault="425E8E0C" w14:paraId="636709D4" w14:textId="2A74914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RWI spelling to be taught daily </w:t>
            </w:r>
            <w:r w:rsidRPr="425E8E0C" w:rsidR="425E8E0C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every other week – alternated with handwriting. </w:t>
            </w:r>
          </w:p>
          <w:p w:rsidR="425E8E0C" w:rsidP="425E8E0C" w:rsidRDefault="425E8E0C" w14:paraId="72DB0947" w14:textId="4AB4AD6A">
            <w:pPr>
              <w:pStyle w:val="Normal"/>
              <w:rPr>
                <w:b w:val="1"/>
                <w:bCs w:val="1"/>
                <w:sz w:val="16"/>
                <w:szCs w:val="16"/>
                <w:highlight w:val="yellow"/>
              </w:rPr>
            </w:pPr>
          </w:p>
        </w:tc>
      </w:tr>
      <w:tr w:rsidR="00383F2E" w:rsidTr="37960088" w14:paraId="2B3B0E70" w14:textId="77777777">
        <w:tc>
          <w:tcPr>
            <w:tcW w:w="1310" w:type="dxa"/>
            <w:tcMar/>
          </w:tcPr>
          <w:p w:rsidRPr="00E16533" w:rsidR="00177677" w:rsidP="44721099" w:rsidRDefault="00177677" w14:paraId="1E8616D2" w14:textId="2DD94CA6">
            <w:pPr>
              <w:rPr>
                <w:b w:val="1"/>
                <w:bCs w:val="1"/>
                <w:sz w:val="28"/>
                <w:szCs w:val="28"/>
              </w:rPr>
            </w:pPr>
            <w:r w:rsidRPr="44721099" w:rsidR="00177677">
              <w:rPr>
                <w:b w:val="1"/>
                <w:bCs w:val="1"/>
                <w:sz w:val="28"/>
                <w:szCs w:val="28"/>
              </w:rPr>
              <w:t>Year Six</w:t>
            </w:r>
          </w:p>
          <w:p w:rsidRPr="00E16533" w:rsidR="00177677" w:rsidP="44721099" w:rsidRDefault="00177677" w14:paraId="3E291F3B" w14:textId="430121F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  <w:p w:rsidRPr="00E16533" w:rsidR="00177677" w:rsidP="44721099" w:rsidRDefault="00177677" w14:paraId="0656D605" w14:textId="0896867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  <w:p w:rsidRPr="00E16533" w:rsidR="00177677" w:rsidP="44721099" w:rsidRDefault="00177677" w14:paraId="444D784A" w14:textId="7477AD23">
            <w:pPr>
              <w:pStyle w:val="Normal"/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44721099" w:rsidR="0B38376A">
              <w:rPr>
                <w:b w:val="1"/>
                <w:bCs w:val="1"/>
                <w:sz w:val="28"/>
                <w:szCs w:val="28"/>
                <w:highlight w:val="green"/>
              </w:rPr>
              <w:t>Autumn</w:t>
            </w:r>
          </w:p>
          <w:p w:rsidRPr="00E16533" w:rsidR="00177677" w:rsidP="44721099" w:rsidRDefault="00177677" w14:paraId="69837C83" w14:textId="0ED74957">
            <w:pPr>
              <w:pStyle w:val="Normal"/>
              <w:rPr>
                <w:b w:val="1"/>
                <w:bCs w:val="1"/>
                <w:sz w:val="28"/>
                <w:szCs w:val="28"/>
                <w:highlight w:val="magenta"/>
              </w:rPr>
            </w:pPr>
            <w:r w:rsidRPr="44721099" w:rsidR="0B38376A">
              <w:rPr>
                <w:b w:val="1"/>
                <w:bCs w:val="1"/>
                <w:sz w:val="28"/>
                <w:szCs w:val="28"/>
                <w:highlight w:val="magenta"/>
              </w:rPr>
              <w:t>Spring</w:t>
            </w:r>
          </w:p>
          <w:p w:rsidRPr="00E16533" w:rsidR="00177677" w:rsidP="44721099" w:rsidRDefault="00177677" w14:paraId="7BDDB5A7" w14:textId="1D3108A8">
            <w:pPr>
              <w:pStyle w:val="Normal"/>
              <w:rPr>
                <w:b w:val="1"/>
                <w:bCs w:val="1"/>
                <w:sz w:val="28"/>
                <w:szCs w:val="28"/>
                <w:highlight w:val="yellow"/>
              </w:rPr>
            </w:pPr>
            <w:r w:rsidRPr="44721099" w:rsidR="0B38376A">
              <w:rPr>
                <w:b w:val="1"/>
                <w:bCs w:val="1"/>
                <w:sz w:val="28"/>
                <w:szCs w:val="28"/>
                <w:highlight w:val="yellow"/>
              </w:rPr>
              <w:t>Summer</w:t>
            </w:r>
          </w:p>
          <w:p w:rsidRPr="00E16533" w:rsidR="00177677" w:rsidP="44721099" w:rsidRDefault="00177677" w14:paraId="6DA9C3D6" w14:textId="0ECCB58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434" w:type="dxa"/>
            <w:tcMar/>
          </w:tcPr>
          <w:p w:rsidRPr="007E703F" w:rsidR="00D8720D" w:rsidP="44721099" w:rsidRDefault="00D8720D" w14:paraId="39AC952F" w14:textId="40CEA16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highlight w:val="magenta"/>
                <w:lang w:val="en-GB"/>
              </w:rPr>
            </w:pPr>
            <w:r w:rsidRPr="44721099" w:rsidR="077E79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highlight w:val="magenta"/>
                <w:lang w:val="en-GB"/>
              </w:rPr>
              <w:t>Frozen Kingdom (</w:t>
            </w:r>
            <w:r w:rsidRPr="44721099" w:rsidR="077E79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highlight w:val="magenta"/>
                <w:lang w:val="en-GB"/>
              </w:rPr>
              <w:t>Climate</w:t>
            </w:r>
            <w:r w:rsidRPr="44721099" w:rsidR="077E79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highlight w:val="magenta"/>
                <w:lang w:val="en-GB"/>
              </w:rPr>
              <w:t xml:space="preserve"> change)</w:t>
            </w:r>
          </w:p>
        </w:tc>
        <w:tc>
          <w:tcPr>
            <w:tcW w:w="1622" w:type="dxa"/>
            <w:tcMar/>
          </w:tcPr>
          <w:p w:rsidRPr="007E703F" w:rsidR="00D8720D" w:rsidP="44721099" w:rsidRDefault="00D8720D" w14:paraId="371EC10B" w14:textId="2C1ECE6B">
            <w:pPr>
              <w:rPr>
                <w:rFonts w:cs="Calibri" w:cstheme="minorAscii"/>
                <w:sz w:val="16"/>
                <w:szCs w:val="16"/>
                <w:highlight w:val="magenta"/>
              </w:rPr>
            </w:pPr>
            <w:r w:rsidRPr="44721099" w:rsidR="18217FF9">
              <w:rPr>
                <w:rFonts w:cs="Calibri" w:cstheme="minorAscii"/>
                <w:sz w:val="16"/>
                <w:szCs w:val="16"/>
                <w:highlight w:val="magenta"/>
              </w:rPr>
              <w:t>Frozen Kingdom (Science)</w:t>
            </w:r>
          </w:p>
          <w:p w:rsidRPr="007E703F" w:rsidR="00D8720D" w:rsidP="44721099" w:rsidRDefault="00D8720D" w14:paraId="2F5F7852" w14:textId="4118279E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</w:p>
          <w:p w:rsidRPr="007E703F" w:rsidR="00D8720D" w:rsidP="44721099" w:rsidRDefault="00D8720D" w14:paraId="3C3AA6B4" w14:textId="13BA932F">
            <w:pPr>
              <w:rPr>
                <w:rFonts w:cs="Calibri" w:cstheme="minorAscii"/>
                <w:sz w:val="16"/>
                <w:szCs w:val="16"/>
              </w:rPr>
            </w:pPr>
            <w:r w:rsidRPr="44721099" w:rsidR="03AD4E9A">
              <w:rPr>
                <w:rFonts w:cs="Calibri" w:cstheme="minorAscii"/>
                <w:sz w:val="16"/>
                <w:szCs w:val="16"/>
                <w:highlight w:val="yellow"/>
              </w:rPr>
              <w:t>Britain at war (</w:t>
            </w:r>
            <w:r w:rsidRPr="44721099" w:rsidR="03AD4E9A">
              <w:rPr>
                <w:rFonts w:cs="Calibri" w:cstheme="minorAscii"/>
                <w:sz w:val="16"/>
                <w:szCs w:val="16"/>
                <w:highlight w:val="yellow"/>
              </w:rPr>
              <w:t>Light</w:t>
            </w:r>
            <w:r w:rsidRPr="44721099" w:rsidR="03AD4E9A">
              <w:rPr>
                <w:rFonts w:cs="Calibri" w:cstheme="minorAscii"/>
                <w:sz w:val="16"/>
                <w:szCs w:val="16"/>
                <w:highlight w:val="yellow"/>
              </w:rPr>
              <w:t xml:space="preserve"> KRP)</w:t>
            </w:r>
          </w:p>
          <w:p w:rsidRPr="007E703F" w:rsidR="00D8720D" w:rsidP="44721099" w:rsidRDefault="00D8720D" w14:paraId="5F96A722" w14:textId="24D8A5D3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</w:p>
        </w:tc>
        <w:tc>
          <w:tcPr>
            <w:tcW w:w="1595" w:type="dxa"/>
            <w:tcMar/>
          </w:tcPr>
          <w:p w:rsidRPr="007E703F" w:rsidR="00D8720D" w:rsidP="44721099" w:rsidRDefault="00D8720D" w14:paraId="614CE32F" w14:textId="4F787716">
            <w:pPr>
              <w:rPr>
                <w:rFonts w:cs="Calibri" w:cstheme="minorAscii"/>
                <w:sz w:val="16"/>
                <w:szCs w:val="16"/>
                <w:highlight w:val="magenta"/>
              </w:rPr>
            </w:pPr>
            <w:r w:rsidRPr="44721099" w:rsidR="18217FF9">
              <w:rPr>
                <w:rFonts w:cs="Calibri" w:cstheme="minorAscii"/>
                <w:sz w:val="16"/>
                <w:szCs w:val="16"/>
                <w:highlight w:val="magenta"/>
              </w:rPr>
              <w:t>Frozen Kingdom (Science)</w:t>
            </w:r>
          </w:p>
          <w:p w:rsidRPr="007E703F" w:rsidR="00D8720D" w:rsidP="44721099" w:rsidRDefault="00D8720D" w14:paraId="315D25B2" w14:textId="44A748FD">
            <w:pPr>
              <w:pStyle w:val="Normal"/>
              <w:rPr>
                <w:rFonts w:cs="Calibri" w:cstheme="minorAscii"/>
                <w:sz w:val="16"/>
                <w:szCs w:val="16"/>
              </w:rPr>
            </w:pPr>
          </w:p>
          <w:p w:rsidRPr="007E703F" w:rsidR="00D8720D" w:rsidP="44721099" w:rsidRDefault="00D8720D" w14:paraId="018141AF" w14:textId="194BFB33">
            <w:pPr>
              <w:pStyle w:val="Normal"/>
              <w:rPr>
                <w:rFonts w:cs="Calibri" w:cstheme="minorAscii"/>
                <w:sz w:val="16"/>
                <w:szCs w:val="16"/>
              </w:rPr>
            </w:pPr>
          </w:p>
          <w:p w:rsidRPr="007E703F" w:rsidR="00D8720D" w:rsidP="44721099" w:rsidRDefault="00D8720D" w14:paraId="6D9C8D39" w14:textId="3142288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highlight w:val="yellow"/>
                <w:lang w:val="en-GB"/>
              </w:rPr>
            </w:pPr>
            <w:r w:rsidRPr="44721099" w:rsidR="74AE1E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highlight w:val="yellow"/>
                <w:lang w:val="en-GB"/>
              </w:rPr>
              <w:t>Britain at war (Evolution and inheritance KRP)</w:t>
            </w:r>
          </w:p>
        </w:tc>
        <w:tc>
          <w:tcPr>
            <w:tcW w:w="1379" w:type="dxa"/>
            <w:tcMar/>
          </w:tcPr>
          <w:p w:rsidR="00D81764" w:rsidP="44721099" w:rsidRDefault="00D81764" w14:paraId="1FEA4DD7" w14:textId="32704D6D">
            <w:pPr>
              <w:rPr>
                <w:rFonts w:cs="Calibri" w:cstheme="minorAscii"/>
                <w:sz w:val="16"/>
                <w:szCs w:val="16"/>
                <w:highlight w:val="magenta"/>
              </w:rPr>
            </w:pPr>
            <w:r w:rsidRPr="44721099" w:rsidR="00D81764">
              <w:rPr>
                <w:rFonts w:cs="Calibri" w:cstheme="minorAscii"/>
                <w:sz w:val="16"/>
                <w:szCs w:val="16"/>
                <w:highlight w:val="magenta"/>
              </w:rPr>
              <w:t>Frozen Kingdoms</w:t>
            </w:r>
            <w:r w:rsidRPr="44721099" w:rsidR="2C944BD4">
              <w:rPr>
                <w:rFonts w:cs="Calibri" w:cstheme="minorAscii"/>
                <w:sz w:val="16"/>
                <w:szCs w:val="16"/>
                <w:highlight w:val="magenta"/>
              </w:rPr>
              <w:t xml:space="preserve"> (Developing a story within </w:t>
            </w:r>
            <w:proofErr w:type="gramStart"/>
            <w:r w:rsidRPr="44721099" w:rsidR="2C944BD4">
              <w:rPr>
                <w:rFonts w:cs="Calibri" w:cstheme="minorAscii"/>
                <w:sz w:val="16"/>
                <w:szCs w:val="16"/>
                <w:highlight w:val="magenta"/>
              </w:rPr>
              <w:t>it’s</w:t>
            </w:r>
            <w:proofErr w:type="gramEnd"/>
            <w:r w:rsidRPr="44721099" w:rsidR="2C944BD4">
              <w:rPr>
                <w:rFonts w:cs="Calibri" w:cstheme="minorAscii"/>
                <w:sz w:val="16"/>
                <w:szCs w:val="16"/>
                <w:highlight w:val="magenta"/>
              </w:rPr>
              <w:t xml:space="preserve"> setting </w:t>
            </w:r>
          </w:p>
          <w:p w:rsidR="3826C04A" w:rsidP="44721099" w:rsidRDefault="3826C04A" w14:paraId="5A3BE3BC" w14:textId="50BA1E9B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  <w:r w:rsidRPr="44721099" w:rsidR="3826C04A">
              <w:rPr>
                <w:rFonts w:cs="Calibri" w:cstheme="minorAscii"/>
                <w:sz w:val="16"/>
                <w:szCs w:val="16"/>
                <w:highlight w:val="magenta"/>
              </w:rPr>
              <w:t xml:space="preserve">Macbeth  </w:t>
            </w:r>
          </w:p>
          <w:p w:rsidR="44721099" w:rsidP="44721099" w:rsidRDefault="44721099" w14:paraId="6F4DDDB6" w14:textId="6EB1E362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</w:p>
          <w:p w:rsidR="00D81764" w:rsidP="44721099" w:rsidRDefault="00D81764" w14:paraId="019C67DC" w14:textId="0750440A">
            <w:pPr>
              <w:rPr>
                <w:rFonts w:cs="Calibri" w:cstheme="minorAscii"/>
                <w:sz w:val="16"/>
                <w:szCs w:val="16"/>
                <w:highlight w:val="green"/>
              </w:rPr>
            </w:pPr>
            <w:proofErr w:type="gramStart"/>
            <w:r w:rsidRPr="44721099" w:rsidR="00D81764">
              <w:rPr>
                <w:rFonts w:cs="Calibri" w:cstheme="minorAscii"/>
                <w:sz w:val="16"/>
                <w:szCs w:val="16"/>
                <w:highlight w:val="green"/>
              </w:rPr>
              <w:t>Maafa</w:t>
            </w:r>
            <w:r w:rsidRPr="44721099" w:rsidR="00D81764">
              <w:rPr>
                <w:rFonts w:cs="Calibri" w:cstheme="minorAscii"/>
                <w:sz w:val="16"/>
                <w:szCs w:val="16"/>
                <w:highlight w:val="green"/>
              </w:rPr>
              <w:t xml:space="preserve">  (</w:t>
            </w:r>
            <w:proofErr w:type="gramEnd"/>
            <w:r w:rsidRPr="44721099" w:rsidR="00D81764">
              <w:rPr>
                <w:rFonts w:cs="Calibri" w:cstheme="minorAscii"/>
                <w:sz w:val="16"/>
                <w:szCs w:val="16"/>
                <w:highlight w:val="green"/>
              </w:rPr>
              <w:t>Narrative linked to whole class text)</w:t>
            </w:r>
          </w:p>
          <w:p w:rsidR="00D81764" w:rsidP="44721099" w:rsidRDefault="00D81764" w14:paraId="375EDE6D" w14:textId="77777777">
            <w:pPr>
              <w:rPr>
                <w:rFonts w:cs="Calibri" w:cstheme="minorAscii"/>
                <w:sz w:val="16"/>
                <w:szCs w:val="16"/>
                <w:highlight w:val="green"/>
              </w:rPr>
            </w:pPr>
          </w:p>
          <w:p w:rsidRPr="007E703F" w:rsidR="002B02D1" w:rsidP="44721099" w:rsidRDefault="002B02D1" w14:paraId="29900AA0" w14:textId="68D05022">
            <w:pPr>
              <w:rPr>
                <w:rFonts w:cs="Calibri" w:cstheme="minorAscii"/>
                <w:sz w:val="16"/>
                <w:szCs w:val="16"/>
                <w:highlight w:val="yellow"/>
              </w:rPr>
            </w:pPr>
            <w:r w:rsidRPr="44721099" w:rsidR="002B02D1">
              <w:rPr>
                <w:rFonts w:cs="Calibri" w:cstheme="minorAscii"/>
                <w:sz w:val="16"/>
                <w:szCs w:val="16"/>
                <w:highlight w:val="yellow"/>
              </w:rPr>
              <w:t>Britain at war</w:t>
            </w:r>
            <w:r w:rsidRPr="44721099" w:rsidR="002B02D1">
              <w:rPr>
                <w:rFonts w:cs="Calibri" w:cstheme="minorAscii"/>
                <w:sz w:val="16"/>
                <w:szCs w:val="16"/>
                <w:highlight w:val="yellow"/>
              </w:rPr>
              <w:t xml:space="preserve"> (Historical narratives)</w:t>
            </w:r>
          </w:p>
        </w:tc>
        <w:tc>
          <w:tcPr>
            <w:tcW w:w="1840" w:type="dxa"/>
            <w:tcMar/>
          </w:tcPr>
          <w:p w:rsidR="007A40A3" w:rsidP="44721099" w:rsidRDefault="00D81764" w14:paraId="2DF2F2B1" w14:textId="77777777">
            <w:pPr>
              <w:rPr>
                <w:rFonts w:cs="Calibri" w:cstheme="minorAscii"/>
                <w:sz w:val="16"/>
                <w:szCs w:val="16"/>
                <w:highlight w:val="green"/>
              </w:rPr>
            </w:pPr>
            <w:r w:rsidRPr="44721099" w:rsidR="00D81764">
              <w:rPr>
                <w:rFonts w:cs="Calibri" w:cstheme="minorAscii"/>
                <w:sz w:val="16"/>
                <w:szCs w:val="16"/>
                <w:highlight w:val="green"/>
              </w:rPr>
              <w:t>Maafa</w:t>
            </w:r>
            <w:r w:rsidRPr="44721099" w:rsidR="00D81764">
              <w:rPr>
                <w:rFonts w:cs="Calibri" w:cstheme="minorAscii"/>
                <w:sz w:val="16"/>
                <w:szCs w:val="16"/>
                <w:highlight w:val="green"/>
              </w:rPr>
              <w:t xml:space="preserve"> (</w:t>
            </w:r>
            <w:proofErr w:type="gramStart"/>
            <w:r w:rsidRPr="44721099" w:rsidR="00D81764">
              <w:rPr>
                <w:rFonts w:cs="Calibri" w:cstheme="minorAscii"/>
                <w:sz w:val="16"/>
                <w:szCs w:val="16"/>
                <w:highlight w:val="green"/>
              </w:rPr>
              <w:t>non Chronological</w:t>
            </w:r>
            <w:proofErr w:type="gramEnd"/>
            <w:r w:rsidRPr="44721099" w:rsidR="00D81764">
              <w:rPr>
                <w:rFonts w:cs="Calibri" w:cstheme="minorAscii"/>
                <w:sz w:val="16"/>
                <w:szCs w:val="16"/>
                <w:highlight w:val="green"/>
              </w:rPr>
              <w:t xml:space="preserve"> reports)</w:t>
            </w:r>
          </w:p>
          <w:p w:rsidR="00D81764" w:rsidP="00177677" w:rsidRDefault="00D81764" w14:paraId="4E12E3DF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D81764" w:rsidP="44721099" w:rsidRDefault="00D81764" w14:paraId="546D3D16" w14:textId="2729C021">
            <w:pPr>
              <w:rPr>
                <w:rFonts w:cs="Calibri" w:cstheme="minorAscii"/>
                <w:sz w:val="16"/>
                <w:szCs w:val="16"/>
                <w:highlight w:val="magenta"/>
              </w:rPr>
            </w:pPr>
            <w:r w:rsidRPr="44721099" w:rsidR="00D81764">
              <w:rPr>
                <w:rFonts w:cs="Calibri" w:cstheme="minorAscii"/>
                <w:sz w:val="16"/>
                <w:szCs w:val="16"/>
                <w:highlight w:val="magenta"/>
              </w:rPr>
              <w:t>Frozen Kingdoms (Non chronological)</w:t>
            </w:r>
          </w:p>
          <w:p w:rsidRPr="007E703F" w:rsidR="00D81764" w:rsidP="44721099" w:rsidRDefault="00D81764" w14:paraId="330DDA34" w14:textId="3274D69C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</w:p>
          <w:p w:rsidRPr="007E703F" w:rsidR="00D81764" w:rsidP="44721099" w:rsidRDefault="00D81764" w14:paraId="1D1B494B" w14:textId="589825D4">
            <w:pPr>
              <w:rPr>
                <w:rFonts w:cs="Calibri" w:cstheme="minorAscii"/>
                <w:sz w:val="16"/>
                <w:szCs w:val="16"/>
              </w:rPr>
            </w:pPr>
            <w:r w:rsidRPr="44721099" w:rsidR="7B91B67E">
              <w:rPr>
                <w:rFonts w:cs="Calibri" w:cstheme="minorAscii"/>
                <w:sz w:val="16"/>
                <w:szCs w:val="16"/>
                <w:highlight w:val="yellow"/>
              </w:rPr>
              <w:t>Britain at war (Evolution and inheritance)</w:t>
            </w:r>
          </w:p>
          <w:p w:rsidRPr="007E703F" w:rsidR="00D81764" w:rsidP="44721099" w:rsidRDefault="00D81764" w14:paraId="623CC57A" w14:textId="73AAFFBB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</w:p>
        </w:tc>
        <w:tc>
          <w:tcPr>
            <w:tcW w:w="1487" w:type="dxa"/>
            <w:tcMar/>
          </w:tcPr>
          <w:p w:rsidR="00D81764" w:rsidP="01AFE657" w:rsidRDefault="00D81764" w14:paraId="2BF69D42" w14:textId="3EB02E83">
            <w:pPr>
              <w:pStyle w:val="Normal"/>
              <w:rPr>
                <w:rFonts w:cs="Calibri" w:cstheme="minorAscii"/>
                <w:sz w:val="16"/>
                <w:szCs w:val="16"/>
                <w:highlight w:val="green"/>
              </w:rPr>
            </w:pPr>
            <w:r w:rsidRPr="01AFE657" w:rsidR="00D81764">
              <w:rPr>
                <w:rFonts w:cs="Calibri" w:cstheme="minorAscii"/>
                <w:sz w:val="16"/>
                <w:szCs w:val="16"/>
                <w:highlight w:val="green"/>
              </w:rPr>
              <w:t>Maafa</w:t>
            </w:r>
            <w:r w:rsidRPr="01AFE657" w:rsidR="00D81764">
              <w:rPr>
                <w:rFonts w:cs="Calibri" w:cstheme="minorAscii"/>
                <w:sz w:val="16"/>
                <w:szCs w:val="16"/>
                <w:highlight w:val="green"/>
              </w:rPr>
              <w:t xml:space="preserve"> (persuasive letters)</w:t>
            </w:r>
          </w:p>
          <w:p w:rsidR="00D81764" w:rsidP="00177677" w:rsidRDefault="00D81764" w14:paraId="075E2746" w14:textId="77777777">
            <w:pPr>
              <w:rPr>
                <w:rFonts w:cstheme="minorHAnsi"/>
                <w:sz w:val="16"/>
                <w:szCs w:val="16"/>
              </w:rPr>
            </w:pPr>
          </w:p>
          <w:p w:rsidR="002B02D1" w:rsidP="44721099" w:rsidRDefault="002B02D1" w14:paraId="4BE20065" w14:textId="2A3304EA">
            <w:pPr>
              <w:rPr>
                <w:rFonts w:cs="Calibri" w:cstheme="minorAscii"/>
                <w:sz w:val="16"/>
                <w:szCs w:val="16"/>
                <w:highlight w:val="magenta"/>
              </w:rPr>
            </w:pPr>
            <w:r w:rsidRPr="44721099" w:rsidR="4CC4D777">
              <w:rPr>
                <w:rFonts w:cs="Calibri" w:cstheme="minorAscii"/>
                <w:sz w:val="16"/>
                <w:szCs w:val="16"/>
                <w:highlight w:val="magenta"/>
              </w:rPr>
              <w:t>Frozen Kingdom (</w:t>
            </w:r>
            <w:r w:rsidRPr="44721099" w:rsidR="4CC4D777">
              <w:rPr>
                <w:rFonts w:cs="Calibri" w:cstheme="minorAscii"/>
                <w:sz w:val="16"/>
                <w:szCs w:val="16"/>
                <w:highlight w:val="magenta"/>
              </w:rPr>
              <w:t>Letter</w:t>
            </w:r>
            <w:r w:rsidRPr="44721099" w:rsidR="4CC4D777">
              <w:rPr>
                <w:rFonts w:cs="Calibri" w:cstheme="minorAscii"/>
                <w:sz w:val="16"/>
                <w:szCs w:val="16"/>
                <w:highlight w:val="magenta"/>
              </w:rPr>
              <w:t xml:space="preserve"> to </w:t>
            </w:r>
            <w:r w:rsidRPr="44721099" w:rsidR="4CC4D777">
              <w:rPr>
                <w:rFonts w:cs="Calibri" w:cstheme="minorAscii"/>
                <w:sz w:val="16"/>
                <w:szCs w:val="16"/>
                <w:highlight w:val="magenta"/>
              </w:rPr>
              <w:t>tackle</w:t>
            </w:r>
            <w:r w:rsidRPr="44721099" w:rsidR="4CC4D777">
              <w:rPr>
                <w:rFonts w:cs="Calibri" w:cstheme="minorAscii"/>
                <w:sz w:val="16"/>
                <w:szCs w:val="16"/>
                <w:highlight w:val="magenta"/>
              </w:rPr>
              <w:t xml:space="preserve"> Global warming)</w:t>
            </w:r>
          </w:p>
          <w:p w:rsidR="44721099" w:rsidP="44721099" w:rsidRDefault="44721099" w14:paraId="5AC12FF4" w14:textId="4B12CA38">
            <w:pPr>
              <w:rPr>
                <w:rFonts w:cs="Calibri" w:cstheme="minorAscii"/>
                <w:sz w:val="16"/>
                <w:szCs w:val="16"/>
                <w:highlight w:val="yellow"/>
              </w:rPr>
            </w:pPr>
          </w:p>
          <w:p w:rsidRPr="007E703F" w:rsidR="002B02D1" w:rsidP="44721099" w:rsidRDefault="002B02D1" w14:paraId="450EA2D7" w14:textId="22DFD12F">
            <w:pPr>
              <w:rPr>
                <w:rFonts w:cs="Calibri" w:cstheme="minorAscii"/>
                <w:sz w:val="16"/>
                <w:szCs w:val="16"/>
                <w:highlight w:val="yellow"/>
              </w:rPr>
            </w:pPr>
            <w:r w:rsidRPr="44721099" w:rsidR="002B02D1">
              <w:rPr>
                <w:rFonts w:cs="Calibri" w:cstheme="minorAscii"/>
                <w:sz w:val="16"/>
                <w:szCs w:val="16"/>
                <w:highlight w:val="yellow"/>
              </w:rPr>
              <w:t>Britain at war (persuasive posters)</w:t>
            </w:r>
          </w:p>
        </w:tc>
        <w:tc>
          <w:tcPr>
            <w:tcW w:w="1519" w:type="dxa"/>
            <w:tcMar/>
          </w:tcPr>
          <w:p w:rsidRPr="007E703F" w:rsidR="00D8720D" w:rsidP="44721099" w:rsidRDefault="00D8720D" w14:paraId="3AA642D9" w14:textId="1FBBC3F9">
            <w:pPr>
              <w:rPr>
                <w:rFonts w:cs="Calibri" w:cstheme="minorAscii"/>
                <w:sz w:val="16"/>
                <w:szCs w:val="16"/>
              </w:rPr>
            </w:pPr>
            <w:r w:rsidRPr="44721099" w:rsidR="64BA9496">
              <w:rPr>
                <w:rFonts w:cs="Calibri" w:cstheme="minorAscii"/>
                <w:sz w:val="16"/>
                <w:szCs w:val="16"/>
                <w:highlight w:val="green"/>
              </w:rPr>
              <w:t xml:space="preserve">Maafa (biography linked to trailbreakers, barrier </w:t>
            </w:r>
            <w:r w:rsidRPr="44721099" w:rsidR="64BA9496">
              <w:rPr>
                <w:rFonts w:cs="Calibri" w:cstheme="minorAscii"/>
                <w:sz w:val="16"/>
                <w:szCs w:val="16"/>
                <w:highlight w:val="green"/>
              </w:rPr>
              <w:t>breakers</w:t>
            </w:r>
            <w:r w:rsidRPr="44721099" w:rsidR="64BA9496">
              <w:rPr>
                <w:rFonts w:cs="Calibri" w:cstheme="minorAscii"/>
                <w:sz w:val="16"/>
                <w:szCs w:val="16"/>
                <w:highlight w:val="green"/>
              </w:rPr>
              <w:t>)</w:t>
            </w:r>
          </w:p>
          <w:p w:rsidRPr="007E703F" w:rsidR="00D8720D" w:rsidP="44721099" w:rsidRDefault="00D8720D" w14:paraId="7A6830CF" w14:textId="1F0DF308">
            <w:pPr>
              <w:pStyle w:val="Normal"/>
              <w:rPr>
                <w:rFonts w:cs="Calibri" w:cstheme="minorAscii"/>
                <w:sz w:val="16"/>
                <w:szCs w:val="16"/>
                <w:highlight w:val="green"/>
              </w:rPr>
            </w:pPr>
          </w:p>
          <w:p w:rsidRPr="007E703F" w:rsidR="00D8720D" w:rsidP="44721099" w:rsidRDefault="00D8720D" w14:paraId="0DD758B8" w14:textId="2C08F440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  <w:r w:rsidRPr="44721099" w:rsidR="1A68ECEC">
              <w:rPr>
                <w:rFonts w:cs="Calibri" w:cstheme="minorAscii"/>
                <w:sz w:val="16"/>
                <w:szCs w:val="16"/>
                <w:highlight w:val="magenta"/>
              </w:rPr>
              <w:t>Frozen Kingdom (Biography)</w:t>
            </w:r>
          </w:p>
          <w:p w:rsidRPr="007E703F" w:rsidR="00D8720D" w:rsidP="44721099" w:rsidRDefault="00D8720D" w14:paraId="48F99C17" w14:textId="7534FD25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</w:p>
          <w:p w:rsidRPr="007E703F" w:rsidR="00D8720D" w:rsidP="44721099" w:rsidRDefault="00D8720D" w14:paraId="5F94A92D" w14:textId="73756964">
            <w:pPr>
              <w:rPr>
                <w:rFonts w:cs="Calibri" w:cstheme="minorAscii"/>
                <w:sz w:val="16"/>
                <w:szCs w:val="16"/>
              </w:rPr>
            </w:pPr>
            <w:r w:rsidRPr="44721099" w:rsidR="3196D173">
              <w:rPr>
                <w:rFonts w:cs="Calibri" w:cstheme="minorAscii"/>
                <w:sz w:val="16"/>
                <w:szCs w:val="16"/>
                <w:highlight w:val="yellow"/>
              </w:rPr>
              <w:t xml:space="preserve">Britain at war (Evolution and inheritance KRP diary from </w:t>
            </w:r>
            <w:r w:rsidRPr="44721099" w:rsidR="3196D173">
              <w:rPr>
                <w:rFonts w:cs="Calibri" w:cstheme="minorAscii"/>
                <w:sz w:val="16"/>
                <w:szCs w:val="16"/>
                <w:highlight w:val="yellow"/>
              </w:rPr>
              <w:t>Charles</w:t>
            </w:r>
            <w:r w:rsidRPr="44721099" w:rsidR="3196D173">
              <w:rPr>
                <w:rFonts w:cs="Calibri" w:cstheme="minorAscii"/>
                <w:sz w:val="16"/>
                <w:szCs w:val="16"/>
                <w:highlight w:val="yellow"/>
              </w:rPr>
              <w:t xml:space="preserve"> Darwin)</w:t>
            </w:r>
          </w:p>
          <w:p w:rsidRPr="007E703F" w:rsidR="00D8720D" w:rsidP="44721099" w:rsidRDefault="00D8720D" w14:paraId="3EF96742" w14:textId="489B0F27">
            <w:pPr>
              <w:pStyle w:val="Normal"/>
              <w:rPr>
                <w:rFonts w:cs="Calibri" w:cstheme="minorAscii"/>
                <w:sz w:val="16"/>
                <w:szCs w:val="16"/>
                <w:highlight w:val="magenta"/>
              </w:rPr>
            </w:pPr>
          </w:p>
          <w:p w:rsidRPr="007E703F" w:rsidR="00D8720D" w:rsidP="44721099" w:rsidRDefault="00D8720D" w14:paraId="66EAAF0F" w14:textId="377B8B11">
            <w:pPr>
              <w:pStyle w:val="Normal"/>
              <w:rPr>
                <w:rFonts w:cs="Calibri" w:cstheme="minorAscii"/>
                <w:sz w:val="16"/>
                <w:szCs w:val="16"/>
              </w:rPr>
            </w:pPr>
          </w:p>
        </w:tc>
        <w:tc>
          <w:tcPr>
            <w:tcW w:w="1762" w:type="dxa"/>
            <w:tcMar/>
          </w:tcPr>
          <w:p w:rsidR="007A40A3" w:rsidP="44721099" w:rsidRDefault="00D81764" w14:paraId="4902DA3E" w14:textId="77777777">
            <w:pPr>
              <w:rPr>
                <w:rFonts w:cs="Calibri" w:cstheme="minorAscii"/>
                <w:sz w:val="16"/>
                <w:szCs w:val="16"/>
                <w:highlight w:val="green"/>
              </w:rPr>
            </w:pPr>
            <w:r w:rsidRPr="44721099" w:rsidR="00D81764">
              <w:rPr>
                <w:rFonts w:cs="Calibri" w:cstheme="minorAscii"/>
                <w:sz w:val="16"/>
                <w:szCs w:val="16"/>
                <w:highlight w:val="green"/>
              </w:rPr>
              <w:t>Maafa (acrostic poems)</w:t>
            </w:r>
          </w:p>
          <w:p w:rsidR="00D81764" w:rsidP="00177677" w:rsidRDefault="00D81764" w14:paraId="5022DA27" w14:textId="77777777">
            <w:pPr>
              <w:rPr>
                <w:rFonts w:cstheme="minorHAnsi"/>
                <w:sz w:val="16"/>
                <w:szCs w:val="16"/>
              </w:rPr>
            </w:pPr>
          </w:p>
          <w:p w:rsidR="00D81764" w:rsidP="44721099" w:rsidRDefault="00D81764" w14:paraId="61FE59A4" w14:textId="5F0F2025">
            <w:pPr>
              <w:rPr>
                <w:rFonts w:cs="Calibri" w:cstheme="minorAscii"/>
                <w:sz w:val="16"/>
                <w:szCs w:val="16"/>
                <w:highlight w:val="magenta"/>
              </w:rPr>
            </w:pPr>
            <w:r w:rsidRPr="44721099" w:rsidR="00D81764">
              <w:rPr>
                <w:rFonts w:cs="Calibri" w:cstheme="minorAscii"/>
                <w:sz w:val="16"/>
                <w:szCs w:val="16"/>
                <w:highlight w:val="magenta"/>
              </w:rPr>
              <w:t>Frozen Kingdoms</w:t>
            </w:r>
            <w:r w:rsidRPr="44721099" w:rsidR="00D81764">
              <w:rPr>
                <w:rFonts w:cs="Calibri" w:cstheme="minorAscii"/>
                <w:sz w:val="16"/>
                <w:szCs w:val="16"/>
                <w:highlight w:val="magenta"/>
              </w:rPr>
              <w:t xml:space="preserve"> (Haikus</w:t>
            </w:r>
            <w:r w:rsidRPr="44721099" w:rsidR="00D81764">
              <w:rPr>
                <w:rFonts w:cs="Calibri" w:cstheme="minorAscii"/>
                <w:sz w:val="16"/>
                <w:szCs w:val="16"/>
                <w:highlight w:val="magenta"/>
              </w:rPr>
              <w:t>)</w:t>
            </w:r>
            <w:r w:rsidRPr="44721099" w:rsidR="00D81764">
              <w:rPr>
                <w:rFonts w:cs="Calibri" w:cstheme="minorAscii"/>
                <w:sz w:val="16"/>
                <w:szCs w:val="16"/>
              </w:rPr>
              <w:t xml:space="preserve"> </w:t>
            </w:r>
          </w:p>
          <w:p w:rsidR="002B02D1" w:rsidP="00177677" w:rsidRDefault="002B02D1" w14:paraId="2A095DF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7E703F" w:rsidR="002B02D1" w:rsidP="44721099" w:rsidRDefault="002B02D1" w14:paraId="641FF995" w14:textId="0D1A43A5">
            <w:pPr>
              <w:rPr>
                <w:rFonts w:cs="Calibri" w:cstheme="minorAscii"/>
                <w:sz w:val="16"/>
                <w:szCs w:val="16"/>
              </w:rPr>
            </w:pPr>
            <w:r w:rsidRPr="44721099" w:rsidR="002B02D1">
              <w:rPr>
                <w:rFonts w:cs="Calibri" w:cstheme="minorAscii"/>
                <w:sz w:val="16"/>
                <w:szCs w:val="16"/>
                <w:highlight w:val="yellow"/>
              </w:rPr>
              <w:t>Britain at war</w:t>
            </w:r>
            <w:r w:rsidRPr="44721099" w:rsidR="002B02D1">
              <w:rPr>
                <w:rFonts w:cs="Calibri" w:cstheme="minorAscii"/>
                <w:sz w:val="16"/>
                <w:szCs w:val="16"/>
                <w:highlight w:val="yellow"/>
              </w:rPr>
              <w:t xml:space="preserve"> (Nonets)</w:t>
            </w:r>
            <w:bookmarkStart w:name="_GoBack" w:id="0"/>
            <w:bookmarkEnd w:id="0"/>
          </w:p>
        </w:tc>
      </w:tr>
    </w:tbl>
    <w:p w:rsidR="00F40966" w:rsidP="00F40966" w:rsidRDefault="00F40966" w14:paraId="56EE48EE" w14:textId="77777777">
      <w:pPr>
        <w:rPr>
          <w:b/>
          <w:sz w:val="28"/>
          <w:szCs w:val="28"/>
          <w:u w:val="single"/>
        </w:rPr>
      </w:pPr>
    </w:p>
    <w:p w:rsidR="00F40966" w:rsidP="00F40966" w:rsidRDefault="00F40966" w14:paraId="2908EB2C" w14:textId="77777777">
      <w:pPr>
        <w:rPr>
          <w:b/>
          <w:sz w:val="28"/>
          <w:szCs w:val="28"/>
          <w:u w:val="single"/>
        </w:rPr>
      </w:pPr>
    </w:p>
    <w:sectPr w:rsidR="00F40966" w:rsidSect="00E16533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66" w:rsidP="00F40966" w:rsidRDefault="00F40966" w14:paraId="1FE2DD96" w14:textId="77777777">
      <w:pPr>
        <w:spacing w:after="0" w:line="240" w:lineRule="auto"/>
      </w:pPr>
      <w:r>
        <w:separator/>
      </w:r>
    </w:p>
  </w:endnote>
  <w:endnote w:type="continuationSeparator" w:id="0">
    <w:p w:rsidR="00F40966" w:rsidP="00F40966" w:rsidRDefault="00F40966" w14:paraId="273575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F350504" w:rsidTr="44721099" w14:paraId="571BD96B" w14:textId="77777777">
      <w:tc>
        <w:tcPr>
          <w:tcW w:w="4650" w:type="dxa"/>
          <w:tcMar/>
        </w:tcPr>
        <w:p w:rsidR="7F350504" w:rsidP="44721099" w:rsidRDefault="7F350504" w14:paraId="78734425" w14:textId="2475A89A">
          <w:pPr>
            <w:pStyle w:val="Header"/>
            <w:bidi w:val="0"/>
            <w:spacing w:before="0" w:beforeAutospacing="off" w:after="0" w:afterAutospacing="off" w:line="240" w:lineRule="auto"/>
            <w:ind w:left="-115" w:right="0"/>
            <w:jc w:val="left"/>
          </w:pPr>
          <w:r w:rsidRPr="44721099" w:rsidR="44721099">
            <w:rPr>
              <w:highlight w:val="green"/>
            </w:rPr>
            <w:t>Autumn</w:t>
          </w:r>
          <w:r w:rsidR="44721099">
            <w:rPr/>
            <w:t xml:space="preserve">       </w:t>
          </w:r>
          <w:r w:rsidRPr="44721099" w:rsidR="44721099">
            <w:rPr>
              <w:highlight w:val="magenta"/>
            </w:rPr>
            <w:t>Spring</w:t>
          </w:r>
          <w:r w:rsidR="44721099">
            <w:rPr/>
            <w:t xml:space="preserve">     </w:t>
          </w:r>
          <w:r w:rsidRPr="44721099" w:rsidR="44721099">
            <w:rPr>
              <w:highlight w:val="yellow"/>
            </w:rPr>
            <w:t>Summer</w:t>
          </w:r>
        </w:p>
      </w:tc>
      <w:tc>
        <w:tcPr>
          <w:tcW w:w="4650" w:type="dxa"/>
          <w:tcMar/>
        </w:tcPr>
        <w:p w:rsidR="7F350504" w:rsidP="7F350504" w:rsidRDefault="7F350504" w14:paraId="0ECF4DDD" w14:textId="5AD43284">
          <w:pPr>
            <w:pStyle w:val="Header"/>
            <w:jc w:val="center"/>
          </w:pPr>
        </w:p>
      </w:tc>
      <w:tc>
        <w:tcPr>
          <w:tcW w:w="4650" w:type="dxa"/>
          <w:tcMar/>
        </w:tcPr>
        <w:p w:rsidR="7F350504" w:rsidP="7F350504" w:rsidRDefault="7F350504" w14:paraId="51ED0357" w14:textId="24D627AB">
          <w:pPr>
            <w:pStyle w:val="Header"/>
            <w:ind w:right="-115"/>
            <w:jc w:val="right"/>
          </w:pPr>
        </w:p>
      </w:tc>
    </w:tr>
  </w:tbl>
  <w:p w:rsidR="7F350504" w:rsidP="7F350504" w:rsidRDefault="7F350504" w14:paraId="7965FD4D" w14:textId="5CD5A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66" w:rsidP="00F40966" w:rsidRDefault="00F40966" w14:paraId="07F023C8" w14:textId="77777777">
      <w:pPr>
        <w:spacing w:after="0" w:line="240" w:lineRule="auto"/>
      </w:pPr>
      <w:r>
        <w:separator/>
      </w:r>
    </w:p>
  </w:footnote>
  <w:footnote w:type="continuationSeparator" w:id="0">
    <w:p w:rsidR="00F40966" w:rsidP="00F40966" w:rsidRDefault="00F40966" w14:paraId="4BDB54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F40966" w:rsidP="00F40966" w:rsidRDefault="00F40966" w14:paraId="121FD38A" w14:textId="77777777"/>
  <w:p w:rsidR="00F40966" w:rsidRDefault="00F40966" w14:paraId="32A25345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87D84E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hAnsi="Calibri" w:eastAsia="Calibri" w:cs="Times New Roman"/>
                              <w:b/>
                              <w:sz w:val="28"/>
                              <w:szCs w:val="28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40966" w:rsidRDefault="00F40966" w14:paraId="363E7B29" w14:textId="7777777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F40966">
                                <w:rPr>
                                  <w:rFonts w:ascii="Calibri" w:hAnsi="Calibri" w:eastAsia="Calibri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Literacy Writing Map across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5269BFC8"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5b9bd5 [32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>
              <v:textbox style="mso-fit-shape-to-text:t">
                <w:txbxContent>
                  <w:sdt>
                    <w:sdtPr>
                      <w:rPr>
                        <w:rFonts w:ascii="Calibri" w:hAnsi="Calibri" w:eastAsia="Calibri" w:cs="Times New Roman"/>
                        <w:b/>
                        <w:sz w:val="28"/>
                        <w:szCs w:val="28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40966" w:rsidRDefault="00F40966" w14:paraId="61EF0677" wp14:textId="7777777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F40966">
                          <w:rPr>
                            <w:rFonts w:ascii="Calibri" w:hAnsi="Calibri" w:eastAsia="Calibri" w:cs="Times New Roman"/>
                            <w:b/>
                            <w:sz w:val="28"/>
                            <w:szCs w:val="28"/>
                            <w:u w:val="single"/>
                          </w:rPr>
                          <w:t>Literacy Writing Map across school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OKELctGc8q2+95" id="7Qb5/k9s"/>
  </int:Manifest>
  <int:Observations>
    <int:Content id="7Qb5/k9s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33"/>
    <w:rsid w:val="00021944"/>
    <w:rsid w:val="00177677"/>
    <w:rsid w:val="001827F2"/>
    <w:rsid w:val="00187502"/>
    <w:rsid w:val="002B02D1"/>
    <w:rsid w:val="00374591"/>
    <w:rsid w:val="00383F2E"/>
    <w:rsid w:val="003C6A5D"/>
    <w:rsid w:val="00494043"/>
    <w:rsid w:val="004C4418"/>
    <w:rsid w:val="004F05B5"/>
    <w:rsid w:val="0051604E"/>
    <w:rsid w:val="00610338"/>
    <w:rsid w:val="006F715E"/>
    <w:rsid w:val="00730D18"/>
    <w:rsid w:val="007A40A3"/>
    <w:rsid w:val="007C1623"/>
    <w:rsid w:val="007E703F"/>
    <w:rsid w:val="008B7617"/>
    <w:rsid w:val="00910EE6"/>
    <w:rsid w:val="0092372A"/>
    <w:rsid w:val="00990E49"/>
    <w:rsid w:val="00AC13ED"/>
    <w:rsid w:val="00AE1410"/>
    <w:rsid w:val="00B51EFE"/>
    <w:rsid w:val="00B972A4"/>
    <w:rsid w:val="00C6C6C1"/>
    <w:rsid w:val="00C956E4"/>
    <w:rsid w:val="00CD1432"/>
    <w:rsid w:val="00D81764"/>
    <w:rsid w:val="00D8720D"/>
    <w:rsid w:val="00E16533"/>
    <w:rsid w:val="00EC88AC"/>
    <w:rsid w:val="00F40966"/>
    <w:rsid w:val="01042848"/>
    <w:rsid w:val="01706E3B"/>
    <w:rsid w:val="01A27DDA"/>
    <w:rsid w:val="01AFE657"/>
    <w:rsid w:val="01C41BF2"/>
    <w:rsid w:val="01C7A99F"/>
    <w:rsid w:val="02A4AF89"/>
    <w:rsid w:val="02C2E645"/>
    <w:rsid w:val="03150117"/>
    <w:rsid w:val="03391F88"/>
    <w:rsid w:val="03AD4E9A"/>
    <w:rsid w:val="0425ECD4"/>
    <w:rsid w:val="043376DD"/>
    <w:rsid w:val="04A80EFD"/>
    <w:rsid w:val="0544BE27"/>
    <w:rsid w:val="05B0CCA6"/>
    <w:rsid w:val="05CF473E"/>
    <w:rsid w:val="06009BE1"/>
    <w:rsid w:val="061C7B1D"/>
    <w:rsid w:val="0622F031"/>
    <w:rsid w:val="0643DF5E"/>
    <w:rsid w:val="06D746CD"/>
    <w:rsid w:val="06E08E88"/>
    <w:rsid w:val="06F5B9F4"/>
    <w:rsid w:val="071B8597"/>
    <w:rsid w:val="07364B28"/>
    <w:rsid w:val="077E79C3"/>
    <w:rsid w:val="0781B3DA"/>
    <w:rsid w:val="07DFAFBF"/>
    <w:rsid w:val="07FBD5C2"/>
    <w:rsid w:val="08223F6F"/>
    <w:rsid w:val="0867EE9A"/>
    <w:rsid w:val="088E0C9B"/>
    <w:rsid w:val="08ABE78E"/>
    <w:rsid w:val="09231222"/>
    <w:rsid w:val="093EC1F3"/>
    <w:rsid w:val="09458F9A"/>
    <w:rsid w:val="095FF931"/>
    <w:rsid w:val="0A361484"/>
    <w:rsid w:val="0A4186AF"/>
    <w:rsid w:val="0A6DEBEA"/>
    <w:rsid w:val="0A921046"/>
    <w:rsid w:val="0AEFB695"/>
    <w:rsid w:val="0B1C81A1"/>
    <w:rsid w:val="0B38376A"/>
    <w:rsid w:val="0BA5FEC8"/>
    <w:rsid w:val="0BD9EB44"/>
    <w:rsid w:val="0BFC27EE"/>
    <w:rsid w:val="0C1AAB34"/>
    <w:rsid w:val="0C505E61"/>
    <w:rsid w:val="0C66296F"/>
    <w:rsid w:val="0C8AAF30"/>
    <w:rsid w:val="0CA1CE51"/>
    <w:rsid w:val="0CAE2EA4"/>
    <w:rsid w:val="0CF1DA2B"/>
    <w:rsid w:val="0CF36EA8"/>
    <w:rsid w:val="0D6F9167"/>
    <w:rsid w:val="0DA88FB0"/>
    <w:rsid w:val="0DCCCF1A"/>
    <w:rsid w:val="0DF63B6E"/>
    <w:rsid w:val="0E35C8E6"/>
    <w:rsid w:val="0E5FE84D"/>
    <w:rsid w:val="0E7B7A9E"/>
    <w:rsid w:val="0E7B9C7B"/>
    <w:rsid w:val="0E8F3F09"/>
    <w:rsid w:val="0E9E78E8"/>
    <w:rsid w:val="0EE152A0"/>
    <w:rsid w:val="0EF95BDF"/>
    <w:rsid w:val="0F0693FE"/>
    <w:rsid w:val="0F39471E"/>
    <w:rsid w:val="0F3E4E98"/>
    <w:rsid w:val="0F3E868F"/>
    <w:rsid w:val="0F4B76B1"/>
    <w:rsid w:val="0F7F1929"/>
    <w:rsid w:val="0F8F5E4E"/>
    <w:rsid w:val="0F9BFE93"/>
    <w:rsid w:val="0F9DCA31"/>
    <w:rsid w:val="0FAF4026"/>
    <w:rsid w:val="0FC68F95"/>
    <w:rsid w:val="0FDC32B7"/>
    <w:rsid w:val="0FEE8E6E"/>
    <w:rsid w:val="1069EC77"/>
    <w:rsid w:val="10810333"/>
    <w:rsid w:val="109C12DD"/>
    <w:rsid w:val="10C745F3"/>
    <w:rsid w:val="1111F9E5"/>
    <w:rsid w:val="111CF438"/>
    <w:rsid w:val="1163C3E3"/>
    <w:rsid w:val="1177044B"/>
    <w:rsid w:val="11780318"/>
    <w:rsid w:val="11A84E9C"/>
    <w:rsid w:val="11B6241E"/>
    <w:rsid w:val="1254D6D6"/>
    <w:rsid w:val="12842D9A"/>
    <w:rsid w:val="129092E6"/>
    <w:rsid w:val="12D56AF3"/>
    <w:rsid w:val="12DDA9EF"/>
    <w:rsid w:val="13410AE9"/>
    <w:rsid w:val="13F8A8F1"/>
    <w:rsid w:val="13FEE6B5"/>
    <w:rsid w:val="1409D369"/>
    <w:rsid w:val="141EAFB3"/>
    <w:rsid w:val="1439C191"/>
    <w:rsid w:val="1451F14D"/>
    <w:rsid w:val="14813852"/>
    <w:rsid w:val="1499AC26"/>
    <w:rsid w:val="14C0869A"/>
    <w:rsid w:val="14D683B9"/>
    <w:rsid w:val="15168B5F"/>
    <w:rsid w:val="1549A518"/>
    <w:rsid w:val="158E443D"/>
    <w:rsid w:val="15ED588E"/>
    <w:rsid w:val="163F1EA8"/>
    <w:rsid w:val="1691E659"/>
    <w:rsid w:val="169504E9"/>
    <w:rsid w:val="16B1CFEC"/>
    <w:rsid w:val="16DEB914"/>
    <w:rsid w:val="1733242F"/>
    <w:rsid w:val="173825A6"/>
    <w:rsid w:val="1768831D"/>
    <w:rsid w:val="179897EF"/>
    <w:rsid w:val="179EB3C8"/>
    <w:rsid w:val="17C50463"/>
    <w:rsid w:val="17C974AD"/>
    <w:rsid w:val="180A2689"/>
    <w:rsid w:val="18217FF9"/>
    <w:rsid w:val="18677453"/>
    <w:rsid w:val="187D4A12"/>
    <w:rsid w:val="18B5C1C8"/>
    <w:rsid w:val="18C97AB6"/>
    <w:rsid w:val="18CC0C27"/>
    <w:rsid w:val="1921DA9F"/>
    <w:rsid w:val="19346850"/>
    <w:rsid w:val="1967DEEF"/>
    <w:rsid w:val="19D97994"/>
    <w:rsid w:val="1A4AD098"/>
    <w:rsid w:val="1A54FFDC"/>
    <w:rsid w:val="1A68ECEC"/>
    <w:rsid w:val="1AE5BF73"/>
    <w:rsid w:val="1BDE3C01"/>
    <w:rsid w:val="1BF6B876"/>
    <w:rsid w:val="1C22C122"/>
    <w:rsid w:val="1C4F1009"/>
    <w:rsid w:val="1C758C5E"/>
    <w:rsid w:val="1C7A2BA2"/>
    <w:rsid w:val="1D75D088"/>
    <w:rsid w:val="1DB9EE68"/>
    <w:rsid w:val="1E045786"/>
    <w:rsid w:val="1E07D973"/>
    <w:rsid w:val="1E5AB6C3"/>
    <w:rsid w:val="1E5BEA12"/>
    <w:rsid w:val="1EAD106B"/>
    <w:rsid w:val="1EB48886"/>
    <w:rsid w:val="1EC9EEEE"/>
    <w:rsid w:val="1EEE6037"/>
    <w:rsid w:val="1EFD74AA"/>
    <w:rsid w:val="1F1C28BD"/>
    <w:rsid w:val="1F43378B"/>
    <w:rsid w:val="1F5C5FE8"/>
    <w:rsid w:val="1F6D5F40"/>
    <w:rsid w:val="1F943AD4"/>
    <w:rsid w:val="1FB1CC64"/>
    <w:rsid w:val="1FE3EFE6"/>
    <w:rsid w:val="20320CE8"/>
    <w:rsid w:val="204A6F32"/>
    <w:rsid w:val="20801041"/>
    <w:rsid w:val="20801041"/>
    <w:rsid w:val="209F7E3E"/>
    <w:rsid w:val="20DF07EC"/>
    <w:rsid w:val="20F86840"/>
    <w:rsid w:val="21300B35"/>
    <w:rsid w:val="21A18693"/>
    <w:rsid w:val="21A4F4A2"/>
    <w:rsid w:val="21A929D0"/>
    <w:rsid w:val="21B6B8D3"/>
    <w:rsid w:val="2221E929"/>
    <w:rsid w:val="223DDD69"/>
    <w:rsid w:val="22551A91"/>
    <w:rsid w:val="225E2808"/>
    <w:rsid w:val="2273756E"/>
    <w:rsid w:val="229438A1"/>
    <w:rsid w:val="22B556AA"/>
    <w:rsid w:val="22F37C43"/>
    <w:rsid w:val="22F37C43"/>
    <w:rsid w:val="22F9B861"/>
    <w:rsid w:val="236AACAA"/>
    <w:rsid w:val="240497B0"/>
    <w:rsid w:val="24197034"/>
    <w:rsid w:val="245A21EE"/>
    <w:rsid w:val="2467ABF7"/>
    <w:rsid w:val="24C246F0"/>
    <w:rsid w:val="2552AE79"/>
    <w:rsid w:val="25568329"/>
    <w:rsid w:val="265F4664"/>
    <w:rsid w:val="26A496B6"/>
    <w:rsid w:val="26BB5788"/>
    <w:rsid w:val="27449BDD"/>
    <w:rsid w:val="27859E96"/>
    <w:rsid w:val="282B470C"/>
    <w:rsid w:val="28406717"/>
    <w:rsid w:val="28BD4541"/>
    <w:rsid w:val="28C1E003"/>
    <w:rsid w:val="28CD268D"/>
    <w:rsid w:val="28E75D21"/>
    <w:rsid w:val="2909B171"/>
    <w:rsid w:val="291D97AF"/>
    <w:rsid w:val="2947B8AB"/>
    <w:rsid w:val="296160F6"/>
    <w:rsid w:val="297EB6EC"/>
    <w:rsid w:val="2A2BFC67"/>
    <w:rsid w:val="2A506609"/>
    <w:rsid w:val="2A812C4C"/>
    <w:rsid w:val="2A84569B"/>
    <w:rsid w:val="2A8DD7B8"/>
    <w:rsid w:val="2A96ED47"/>
    <w:rsid w:val="2A9F4A86"/>
    <w:rsid w:val="2AA5DE3F"/>
    <w:rsid w:val="2AA9F876"/>
    <w:rsid w:val="2AE5146B"/>
    <w:rsid w:val="2AEE4A01"/>
    <w:rsid w:val="2AFE8B84"/>
    <w:rsid w:val="2B08A11F"/>
    <w:rsid w:val="2B201BEE"/>
    <w:rsid w:val="2C90F05B"/>
    <w:rsid w:val="2C944BD4"/>
    <w:rsid w:val="2CC76D92"/>
    <w:rsid w:val="2CCFCE40"/>
    <w:rsid w:val="2CDE2688"/>
    <w:rsid w:val="2D0A8425"/>
    <w:rsid w:val="2D3EE9CA"/>
    <w:rsid w:val="2D4D5872"/>
    <w:rsid w:val="2D6ACA62"/>
    <w:rsid w:val="2DC9F96A"/>
    <w:rsid w:val="2E362C46"/>
    <w:rsid w:val="2ED47DD6"/>
    <w:rsid w:val="2F0476C7"/>
    <w:rsid w:val="2F1C4037"/>
    <w:rsid w:val="2F2B587F"/>
    <w:rsid w:val="2FC1BB24"/>
    <w:rsid w:val="2FE145BE"/>
    <w:rsid w:val="3030FF2B"/>
    <w:rsid w:val="30A0360A"/>
    <w:rsid w:val="30FD193C"/>
    <w:rsid w:val="3196D173"/>
    <w:rsid w:val="32FBF6E7"/>
    <w:rsid w:val="3302DF32"/>
    <w:rsid w:val="3344C560"/>
    <w:rsid w:val="340F144B"/>
    <w:rsid w:val="343B6E03"/>
    <w:rsid w:val="3458BADA"/>
    <w:rsid w:val="347FC749"/>
    <w:rsid w:val="3493EE59"/>
    <w:rsid w:val="3532097F"/>
    <w:rsid w:val="35B3DA1A"/>
    <w:rsid w:val="3630FCA8"/>
    <w:rsid w:val="363A8BB1"/>
    <w:rsid w:val="368ADB46"/>
    <w:rsid w:val="36A8FC87"/>
    <w:rsid w:val="36F43AB8"/>
    <w:rsid w:val="373C6D0C"/>
    <w:rsid w:val="375D582E"/>
    <w:rsid w:val="377B84B4"/>
    <w:rsid w:val="37960088"/>
    <w:rsid w:val="37A6D013"/>
    <w:rsid w:val="37C91403"/>
    <w:rsid w:val="3826C04A"/>
    <w:rsid w:val="38B7ABC6"/>
    <w:rsid w:val="392A75EA"/>
    <w:rsid w:val="3942A074"/>
    <w:rsid w:val="394C292C"/>
    <w:rsid w:val="394C292C"/>
    <w:rsid w:val="399A12C3"/>
    <w:rsid w:val="39E128EB"/>
    <w:rsid w:val="3A3728DB"/>
    <w:rsid w:val="3A520626"/>
    <w:rsid w:val="3AA3FB82"/>
    <w:rsid w:val="3AD6A2D6"/>
    <w:rsid w:val="3AF5CCE6"/>
    <w:rsid w:val="3BC7ABDB"/>
    <w:rsid w:val="3BD2F93C"/>
    <w:rsid w:val="3BFB7A93"/>
    <w:rsid w:val="3CA39F2F"/>
    <w:rsid w:val="3CAF8674"/>
    <w:rsid w:val="3D11288D"/>
    <w:rsid w:val="3E139BBF"/>
    <w:rsid w:val="3E2A5F43"/>
    <w:rsid w:val="3E70317B"/>
    <w:rsid w:val="3E78C52B"/>
    <w:rsid w:val="3EDE9D40"/>
    <w:rsid w:val="3F59B0D7"/>
    <w:rsid w:val="3F79B834"/>
    <w:rsid w:val="400581D4"/>
    <w:rsid w:val="4020C2EF"/>
    <w:rsid w:val="4021DFE7"/>
    <w:rsid w:val="40915D9A"/>
    <w:rsid w:val="40A66A5F"/>
    <w:rsid w:val="40D8286B"/>
    <w:rsid w:val="40E9E717"/>
    <w:rsid w:val="412D6188"/>
    <w:rsid w:val="4154DC0B"/>
    <w:rsid w:val="416C011E"/>
    <w:rsid w:val="41AD6EC2"/>
    <w:rsid w:val="41B583B3"/>
    <w:rsid w:val="4222AFF4"/>
    <w:rsid w:val="425E8E0C"/>
    <w:rsid w:val="427535FA"/>
    <w:rsid w:val="42ACE258"/>
    <w:rsid w:val="42F5F739"/>
    <w:rsid w:val="4311F115"/>
    <w:rsid w:val="433CD308"/>
    <w:rsid w:val="434B4D33"/>
    <w:rsid w:val="44091E0B"/>
    <w:rsid w:val="4465337B"/>
    <w:rsid w:val="44721099"/>
    <w:rsid w:val="44DD1CEE"/>
    <w:rsid w:val="44E06FBA"/>
    <w:rsid w:val="454533A4"/>
    <w:rsid w:val="45DD645A"/>
    <w:rsid w:val="461919AE"/>
    <w:rsid w:val="465F6D6E"/>
    <w:rsid w:val="467C401B"/>
    <w:rsid w:val="46AA8368"/>
    <w:rsid w:val="46C148BF"/>
    <w:rsid w:val="46CC9E90"/>
    <w:rsid w:val="46D4869E"/>
    <w:rsid w:val="46EC064E"/>
    <w:rsid w:val="472B3E54"/>
    <w:rsid w:val="477D5D21"/>
    <w:rsid w:val="4796C9DE"/>
    <w:rsid w:val="47BD3E4B"/>
    <w:rsid w:val="485D1920"/>
    <w:rsid w:val="48BE14F0"/>
    <w:rsid w:val="4928EBAC"/>
    <w:rsid w:val="49707426"/>
    <w:rsid w:val="499990C3"/>
    <w:rsid w:val="49A69D16"/>
    <w:rsid w:val="49AF428F"/>
    <w:rsid w:val="4A595BCA"/>
    <w:rsid w:val="4A7F4A8A"/>
    <w:rsid w:val="4AA3F43B"/>
    <w:rsid w:val="4ACBACFA"/>
    <w:rsid w:val="4AD5BC5C"/>
    <w:rsid w:val="4B54D2DB"/>
    <w:rsid w:val="4B58754E"/>
    <w:rsid w:val="4B79F356"/>
    <w:rsid w:val="4B88AAA1"/>
    <w:rsid w:val="4B8BACEC"/>
    <w:rsid w:val="4BC076FB"/>
    <w:rsid w:val="4C3FC49C"/>
    <w:rsid w:val="4C57117F"/>
    <w:rsid w:val="4C9BF189"/>
    <w:rsid w:val="4C9D0DD1"/>
    <w:rsid w:val="4CBF871F"/>
    <w:rsid w:val="4CC4D777"/>
    <w:rsid w:val="4D9F4316"/>
    <w:rsid w:val="4DF9E36E"/>
    <w:rsid w:val="4E543A9C"/>
    <w:rsid w:val="4EBC099B"/>
    <w:rsid w:val="4EC2864C"/>
    <w:rsid w:val="4EC58519"/>
    <w:rsid w:val="4F06CFF7"/>
    <w:rsid w:val="4F0D7D60"/>
    <w:rsid w:val="4F56AC44"/>
    <w:rsid w:val="4F702963"/>
    <w:rsid w:val="4FA949E5"/>
    <w:rsid w:val="4FC7845D"/>
    <w:rsid w:val="4FE16225"/>
    <w:rsid w:val="4FF45B85"/>
    <w:rsid w:val="500D9C8D"/>
    <w:rsid w:val="5030CE69"/>
    <w:rsid w:val="5056C13C"/>
    <w:rsid w:val="506134B7"/>
    <w:rsid w:val="506C4C4E"/>
    <w:rsid w:val="50837161"/>
    <w:rsid w:val="508DBEC5"/>
    <w:rsid w:val="509BAD27"/>
    <w:rsid w:val="50D7101E"/>
    <w:rsid w:val="50D72DBF"/>
    <w:rsid w:val="51383914"/>
    <w:rsid w:val="51451A46"/>
    <w:rsid w:val="51CE773D"/>
    <w:rsid w:val="52DBABC3"/>
    <w:rsid w:val="530EA302"/>
    <w:rsid w:val="5317C06B"/>
    <w:rsid w:val="53A4145F"/>
    <w:rsid w:val="53E9E480"/>
    <w:rsid w:val="53F098FF"/>
    <w:rsid w:val="5442A487"/>
    <w:rsid w:val="544DD908"/>
    <w:rsid w:val="546EF0EF"/>
    <w:rsid w:val="54837023"/>
    <w:rsid w:val="548ECE83"/>
    <w:rsid w:val="55B4EABA"/>
    <w:rsid w:val="55C69735"/>
    <w:rsid w:val="55D6BFC7"/>
    <w:rsid w:val="55DC948A"/>
    <w:rsid w:val="56380F9B"/>
    <w:rsid w:val="565DCBE8"/>
    <w:rsid w:val="56FE9F5A"/>
    <w:rsid w:val="57222F43"/>
    <w:rsid w:val="575B8FB6"/>
    <w:rsid w:val="57C98A30"/>
    <w:rsid w:val="57E1E1E7"/>
    <w:rsid w:val="57E44BA7"/>
    <w:rsid w:val="582B9AC8"/>
    <w:rsid w:val="588CF564"/>
    <w:rsid w:val="58A4140A"/>
    <w:rsid w:val="58BA86D6"/>
    <w:rsid w:val="5913A942"/>
    <w:rsid w:val="59B4E475"/>
    <w:rsid w:val="59F1517D"/>
    <w:rsid w:val="5A06DC3A"/>
    <w:rsid w:val="5A97C57B"/>
    <w:rsid w:val="5AC7A653"/>
    <w:rsid w:val="5ACC7761"/>
    <w:rsid w:val="5AF2B851"/>
    <w:rsid w:val="5AFB1AAF"/>
    <w:rsid w:val="5B59CB52"/>
    <w:rsid w:val="5C6EBE25"/>
    <w:rsid w:val="5C6EE2A2"/>
    <w:rsid w:val="5CD18FCA"/>
    <w:rsid w:val="5D37C123"/>
    <w:rsid w:val="5D84E494"/>
    <w:rsid w:val="5D8D75FC"/>
    <w:rsid w:val="5DA37BC7"/>
    <w:rsid w:val="5DF1214F"/>
    <w:rsid w:val="5E7429C9"/>
    <w:rsid w:val="5E885598"/>
    <w:rsid w:val="5F29465D"/>
    <w:rsid w:val="5F2A0139"/>
    <w:rsid w:val="5F4D4B29"/>
    <w:rsid w:val="5F7ED796"/>
    <w:rsid w:val="5FA25278"/>
    <w:rsid w:val="60C27B75"/>
    <w:rsid w:val="60C5D19A"/>
    <w:rsid w:val="612FF168"/>
    <w:rsid w:val="6130646F"/>
    <w:rsid w:val="6194242C"/>
    <w:rsid w:val="619C62A5"/>
    <w:rsid w:val="61CB3ED3"/>
    <w:rsid w:val="61DB8315"/>
    <w:rsid w:val="61FF633C"/>
    <w:rsid w:val="62045EF9"/>
    <w:rsid w:val="628DAC5E"/>
    <w:rsid w:val="63024577"/>
    <w:rsid w:val="6334E6DF"/>
    <w:rsid w:val="636DF452"/>
    <w:rsid w:val="6429120D"/>
    <w:rsid w:val="6442B466"/>
    <w:rsid w:val="644501DA"/>
    <w:rsid w:val="64BA9496"/>
    <w:rsid w:val="64D0B740"/>
    <w:rsid w:val="64E107AA"/>
    <w:rsid w:val="650991BB"/>
    <w:rsid w:val="653AE324"/>
    <w:rsid w:val="65B138E7"/>
    <w:rsid w:val="666376FF"/>
    <w:rsid w:val="6667954F"/>
    <w:rsid w:val="66C6A715"/>
    <w:rsid w:val="673CA01D"/>
    <w:rsid w:val="677BFD15"/>
    <w:rsid w:val="67E15346"/>
    <w:rsid w:val="67F6FDD8"/>
    <w:rsid w:val="680365B0"/>
    <w:rsid w:val="68B7BB22"/>
    <w:rsid w:val="690E4298"/>
    <w:rsid w:val="6943A6C3"/>
    <w:rsid w:val="697D23A7"/>
    <w:rsid w:val="69EAE70B"/>
    <w:rsid w:val="6A1E018D"/>
    <w:rsid w:val="6A96F634"/>
    <w:rsid w:val="6ACA6864"/>
    <w:rsid w:val="6BB50132"/>
    <w:rsid w:val="6C6E0462"/>
    <w:rsid w:val="6C8FB6DC"/>
    <w:rsid w:val="6C97089B"/>
    <w:rsid w:val="6C9BEF5D"/>
    <w:rsid w:val="6CADCD69"/>
    <w:rsid w:val="6CDF154C"/>
    <w:rsid w:val="6CFBAE3B"/>
    <w:rsid w:val="6D1E060A"/>
    <w:rsid w:val="6D428A0A"/>
    <w:rsid w:val="6D4ECAC6"/>
    <w:rsid w:val="6D57A6F0"/>
    <w:rsid w:val="6DA0C78B"/>
    <w:rsid w:val="6E3DB411"/>
    <w:rsid w:val="6E5094CA"/>
    <w:rsid w:val="6E50CCC1"/>
    <w:rsid w:val="6E7AE5AD"/>
    <w:rsid w:val="6ED18BC1"/>
    <w:rsid w:val="6EED0716"/>
    <w:rsid w:val="6F858614"/>
    <w:rsid w:val="6FD64B43"/>
    <w:rsid w:val="6FE9BA7A"/>
    <w:rsid w:val="6FEAD111"/>
    <w:rsid w:val="6FFD8DB1"/>
    <w:rsid w:val="7032B867"/>
    <w:rsid w:val="70344115"/>
    <w:rsid w:val="704EFF59"/>
    <w:rsid w:val="707EA451"/>
    <w:rsid w:val="709AD821"/>
    <w:rsid w:val="7114E459"/>
    <w:rsid w:val="711D754D"/>
    <w:rsid w:val="71A66255"/>
    <w:rsid w:val="71AA367E"/>
    <w:rsid w:val="71E20D3F"/>
    <w:rsid w:val="7238DFE8"/>
    <w:rsid w:val="72E2CF07"/>
    <w:rsid w:val="73243DE4"/>
    <w:rsid w:val="73352E73"/>
    <w:rsid w:val="73799BF7"/>
    <w:rsid w:val="737DDDA0"/>
    <w:rsid w:val="73BEB97C"/>
    <w:rsid w:val="73C54DD2"/>
    <w:rsid w:val="7461BB38"/>
    <w:rsid w:val="7461BB38"/>
    <w:rsid w:val="7492FB3A"/>
    <w:rsid w:val="74AE1E56"/>
    <w:rsid w:val="74D72649"/>
    <w:rsid w:val="7547C2B9"/>
    <w:rsid w:val="7555154E"/>
    <w:rsid w:val="75FF86A1"/>
    <w:rsid w:val="7622F292"/>
    <w:rsid w:val="763BD060"/>
    <w:rsid w:val="7674249C"/>
    <w:rsid w:val="76855391"/>
    <w:rsid w:val="76B609E8"/>
    <w:rsid w:val="774FCE49"/>
    <w:rsid w:val="78217700"/>
    <w:rsid w:val="78382666"/>
    <w:rsid w:val="78E0044D"/>
    <w:rsid w:val="792B728E"/>
    <w:rsid w:val="792CBBF8"/>
    <w:rsid w:val="7965FF74"/>
    <w:rsid w:val="79CE622D"/>
    <w:rsid w:val="79D3F6C7"/>
    <w:rsid w:val="7A843265"/>
    <w:rsid w:val="7AA0D132"/>
    <w:rsid w:val="7AC742EF"/>
    <w:rsid w:val="7B0A2469"/>
    <w:rsid w:val="7B0D8BF2"/>
    <w:rsid w:val="7B91B67E"/>
    <w:rsid w:val="7C318342"/>
    <w:rsid w:val="7C40AFDA"/>
    <w:rsid w:val="7C705DAB"/>
    <w:rsid w:val="7C8250C0"/>
    <w:rsid w:val="7CA50CF3"/>
    <w:rsid w:val="7CFFD73F"/>
    <w:rsid w:val="7D0791F4"/>
    <w:rsid w:val="7D39AC41"/>
    <w:rsid w:val="7DC49E78"/>
    <w:rsid w:val="7DFEE3B1"/>
    <w:rsid w:val="7E39239A"/>
    <w:rsid w:val="7EAF9B79"/>
    <w:rsid w:val="7ED14D62"/>
    <w:rsid w:val="7ED57CA2"/>
    <w:rsid w:val="7F2CE5A8"/>
    <w:rsid w:val="7F2D6560"/>
    <w:rsid w:val="7F350504"/>
    <w:rsid w:val="7FA9296D"/>
    <w:rsid w:val="7FB2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DE2DFC"/>
  <w15:chartTrackingRefBased/>
  <w15:docId w15:val="{356BF6BC-4974-4869-B342-8BC5A198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5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409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0966"/>
  </w:style>
  <w:style w:type="paragraph" w:styleId="Footer">
    <w:name w:val="footer"/>
    <w:basedOn w:val="Normal"/>
    <w:link w:val="FooterChar"/>
    <w:uiPriority w:val="99"/>
    <w:unhideWhenUsed/>
    <w:rsid w:val="00F409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0966"/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DefaultParagraphFon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microsoft.com/office/2019/09/relationships/intelligence" Target="intelligence.xml" Id="R4e5df98eb9ad44de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8f48a2-8e9a-4ff7-a1de-c0249b19710f">
      <UserInfo>
        <DisplayName>Jodie Marlow</DisplayName>
        <AccountId>133</AccountId>
        <AccountType/>
      </UserInfo>
      <UserInfo>
        <DisplayName>Leah Jones</DisplayName>
        <AccountId>18</AccountId>
        <AccountType/>
      </UserInfo>
      <UserInfo>
        <DisplayName>Natalie Cheetham</DisplayName>
        <AccountId>22</AccountId>
        <AccountType/>
      </UserInfo>
      <UserInfo>
        <DisplayName>Bethany Schofield</DisplayName>
        <AccountId>26</AccountId>
        <AccountType/>
      </UserInfo>
      <UserInfo>
        <DisplayName>Jamie Wheeler</DisplayName>
        <AccountId>28</AccountId>
        <AccountType/>
      </UserInfo>
      <UserInfo>
        <DisplayName>Alice Nettleton</DisplayName>
        <AccountId>134</AccountId>
        <AccountType/>
      </UserInfo>
      <UserInfo>
        <DisplayName>Hannah Lambert</DisplayName>
        <AccountId>14</AccountId>
        <AccountType/>
      </UserInfo>
      <UserInfo>
        <DisplayName>Gina Lowry</DisplayName>
        <AccountId>16</AccountId>
        <AccountType/>
      </UserInfo>
      <UserInfo>
        <DisplayName>Tiegan Blake</DisplayName>
        <AccountId>394</AccountId>
        <AccountType/>
      </UserInfo>
      <UserInfo>
        <DisplayName>Michael Laycock</DisplayName>
        <AccountId>515</AccountId>
        <AccountType/>
      </UserInfo>
    </SharedWithUsers>
    <TaxCatchAll xmlns="1f8f48a2-8e9a-4ff7-a1de-c0249b19710f" xsi:nil="true"/>
    <lcf76f155ced4ddcb4097134ff3c332f xmlns="6ac3a564-3ed1-4f7f-8a4e-ea720d6cfc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7CD17C37A2740B0EFD7A198F64480" ma:contentTypeVersion="17" ma:contentTypeDescription="Create a new document." ma:contentTypeScope="" ma:versionID="0fd4ac339d52c518165326ddec9aa726">
  <xsd:schema xmlns:xsd="http://www.w3.org/2001/XMLSchema" xmlns:xs="http://www.w3.org/2001/XMLSchema" xmlns:p="http://schemas.microsoft.com/office/2006/metadata/properties" xmlns:ns2="6ac3a564-3ed1-4f7f-8a4e-ea720d6cfc27" xmlns:ns3="1f8f48a2-8e9a-4ff7-a1de-c0249b19710f" targetNamespace="http://schemas.microsoft.com/office/2006/metadata/properties" ma:root="true" ma:fieldsID="25e99bceff8fad6d3c130ac5ebc24604" ns2:_="" ns3:_="">
    <xsd:import namespace="6ac3a564-3ed1-4f7f-8a4e-ea720d6cfc27"/>
    <xsd:import namespace="1f8f48a2-8e9a-4ff7-a1de-c0249b197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3a564-3ed1-4f7f-8a4e-ea720d6cf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48a2-8e9a-4ff7-a1de-c0249b197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4b8d47-fffb-497f-a021-e9709bae6b47}" ma:internalName="TaxCatchAll" ma:showField="CatchAllData" ma:web="1f8f48a2-8e9a-4ff7-a1de-c0249b197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7DFB0-E969-4ACB-B36C-76DF55E71D14}">
  <ds:schemaRefs>
    <ds:schemaRef ds:uri="1f8f48a2-8e9a-4ff7-a1de-c0249b19710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c3a564-3ed1-4f7f-8a4e-ea720d6cfc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16FBA4-0003-4E9D-B4E9-C2ACC0525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134A3-460A-4CBA-B015-79D1CD6FE1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Literacy Writing Map across school</dc:title>
  <dc:subject/>
  <dc:creator>G Lowry</dc:creator>
  <keywords/>
  <dc:description/>
  <lastModifiedBy>Gina Lowry</lastModifiedBy>
  <revision>23</revision>
  <dcterms:created xsi:type="dcterms:W3CDTF">2021-11-18T22:00:00.0000000Z</dcterms:created>
  <dcterms:modified xsi:type="dcterms:W3CDTF">2023-09-04T19:20:15.4329991Z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0x0101005347CD17C37A2740B0EFD7A198F64480</vt:lpwstr>
  </property>
  <property fmtid="{D5CDD505-2E9C-101B-9397-08002B2CF9AE}" pid="3" name="MediaServiceImageTags">
    <vt:lpwstr/>
  </property>
</Properties>
</file>